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F6F" w:rsidRDefault="00E84F6F" w:rsidP="00E84F6F">
      <w:pPr>
        <w:jc w:val="center"/>
        <w:rPr>
          <w:b/>
        </w:rPr>
      </w:pPr>
      <w:bookmarkStart w:id="0" w:name="_GoBack"/>
      <w:r w:rsidRPr="00E84F6F">
        <w:rPr>
          <w:b/>
        </w:rPr>
        <w:t>Методическая цепочка «</w:t>
      </w:r>
      <w:r w:rsidR="004D49FE">
        <w:rPr>
          <w:b/>
        </w:rPr>
        <w:t>Совместно изучаю – проверяю</w:t>
      </w:r>
      <w:r w:rsidRPr="00E84F6F">
        <w:rPr>
          <w:b/>
        </w:rPr>
        <w:t>»</w:t>
      </w:r>
    </w:p>
    <w:bookmarkEnd w:id="0"/>
    <w:p w:rsidR="00F40E82" w:rsidRPr="00E84F6F" w:rsidRDefault="00F40E82" w:rsidP="00E84F6F">
      <w:pPr>
        <w:jc w:val="center"/>
        <w:rPr>
          <w:b/>
        </w:rPr>
      </w:pPr>
    </w:p>
    <w:p w:rsidR="00E84F6F" w:rsidRPr="00EA3514" w:rsidRDefault="00E84F6F">
      <w:pPr>
        <w:rPr>
          <w:i/>
          <w:sz w:val="20"/>
          <w:szCs w:val="20"/>
        </w:rPr>
      </w:pPr>
      <w:r w:rsidRPr="00346F78">
        <w:rPr>
          <w:b/>
          <w:i/>
          <w:sz w:val="20"/>
          <w:szCs w:val="20"/>
        </w:rPr>
        <w:t xml:space="preserve">Уяснение </w:t>
      </w:r>
      <w:r w:rsidRPr="00346F78">
        <w:rPr>
          <w:i/>
          <w:sz w:val="20"/>
          <w:szCs w:val="20"/>
        </w:rPr>
        <w:t>(восприятие, осмысление, фиксация)</w:t>
      </w:r>
      <w:r w:rsidRPr="00346F78">
        <w:rPr>
          <w:b/>
          <w:i/>
          <w:sz w:val="20"/>
          <w:szCs w:val="20"/>
        </w:rPr>
        <w:t xml:space="preserve"> с опорой</w:t>
      </w:r>
      <w:r w:rsidRPr="00346F78">
        <w:rPr>
          <w:i/>
          <w:sz w:val="20"/>
          <w:szCs w:val="20"/>
        </w:rPr>
        <w:t xml:space="preserve"> на материальные объекты, модели, источники информации, осуществляемое </w:t>
      </w:r>
      <w:r w:rsidRPr="00346F78">
        <w:rPr>
          <w:b/>
          <w:i/>
          <w:sz w:val="20"/>
          <w:szCs w:val="20"/>
        </w:rPr>
        <w:t>во внешней речи</w:t>
      </w:r>
      <w:r w:rsidRPr="00EA3514">
        <w:rPr>
          <w:i/>
          <w:sz w:val="20"/>
          <w:szCs w:val="20"/>
        </w:rPr>
        <w:t xml:space="preserve"> </w:t>
      </w:r>
    </w:p>
    <w:p w:rsidR="00E84F6F" w:rsidRDefault="00F40E82">
      <w:r>
        <w:rPr>
          <w:lang w:val="en-US"/>
        </w:rPr>
        <w:t>I</w:t>
      </w:r>
      <w:r>
        <w:t xml:space="preserve">. </w:t>
      </w:r>
      <w:r w:rsidR="00FB0E0C">
        <w:t>Совместно</w:t>
      </w:r>
      <w:r w:rsidR="001A0E04">
        <w:t>е</w:t>
      </w:r>
      <w:r w:rsidR="00FB0E0C">
        <w:t xml:space="preserve"> изуч</w:t>
      </w:r>
      <w:r w:rsidR="001A0E04">
        <w:t>ение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1276"/>
        <w:gridCol w:w="1276"/>
      </w:tblGrid>
      <w:tr w:rsidR="00E84F6F" w:rsidTr="00F67C5C">
        <w:trPr>
          <w:jc w:val="center"/>
        </w:trPr>
        <w:tc>
          <w:tcPr>
            <w:tcW w:w="2093" w:type="dxa"/>
          </w:tcPr>
          <w:p w:rsidR="00E84F6F" w:rsidRDefault="0050466A" w:rsidP="0061618D">
            <w:r>
              <w:t>ВПП</w:t>
            </w:r>
          </w:p>
        </w:tc>
        <w:tc>
          <w:tcPr>
            <w:tcW w:w="5386" w:type="dxa"/>
          </w:tcPr>
          <w:p w:rsidR="00E84F6F" w:rsidRDefault="00E84F6F">
            <w:r>
              <w:t>Тема</w:t>
            </w:r>
            <w:r w:rsidR="003A386A">
              <w:t xml:space="preserve">. </w:t>
            </w:r>
            <w:r w:rsidR="003A386A" w:rsidRPr="0050466A">
              <w:rPr>
                <w:b/>
              </w:rPr>
              <w:t>Паронимы.</w:t>
            </w:r>
          </w:p>
        </w:tc>
        <w:tc>
          <w:tcPr>
            <w:tcW w:w="1276" w:type="dxa"/>
          </w:tcPr>
          <w:p w:rsidR="00E84F6F" w:rsidRDefault="00E84F6F">
            <w:r>
              <w:t xml:space="preserve">№ </w:t>
            </w:r>
            <w:r w:rsidR="00332149">
              <w:t xml:space="preserve">темы </w:t>
            </w:r>
            <w:r>
              <w:t>по табло учета</w:t>
            </w:r>
          </w:p>
        </w:tc>
        <w:tc>
          <w:tcPr>
            <w:tcW w:w="1276" w:type="dxa"/>
          </w:tcPr>
          <w:p w:rsidR="00E84F6F" w:rsidRDefault="00455985" w:rsidP="00E84F6F">
            <w:r>
              <w:t>№ задания</w:t>
            </w:r>
          </w:p>
        </w:tc>
      </w:tr>
    </w:tbl>
    <w:p w:rsidR="0060578C" w:rsidRDefault="0050466A" w:rsidP="0050466A">
      <w:pPr>
        <w:jc w:val="center"/>
        <w:rPr>
          <w:b/>
        </w:rPr>
      </w:pPr>
      <w:r w:rsidRPr="0050466A">
        <w:rPr>
          <w:b/>
        </w:rPr>
        <w:t>Алгоритм.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 xml:space="preserve">Первый ученик читает </w:t>
      </w:r>
      <w:r w:rsidRPr="00800508">
        <w:t>определение</w:t>
      </w:r>
      <w:r w:rsidRPr="0021649D">
        <w:t xml:space="preserve"> паронимов. Второй внимательно слушает. 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Второй ученик читает примеры паронимов. Первый слушает.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Обсуждают понимание определения паронимов.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Первый ученик читает 1-ое задание 1-ой группы. Второй слушает.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Поочередно учащиеся приводят примеры паронимов, записывая каждый в свою тетрадь и объясняя их значение. (Можно пользоваться словарем паронимов).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Второй учащийся читает 2-ое задание 1-ой группы. Первый учащийся внимательно слушает.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Поочередно выполняют задание, записывая нужный пароним каждый в свою тетрадь, объясняя значение паронимов.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 xml:space="preserve">Первый учащийся читает </w:t>
      </w:r>
      <w:r w:rsidR="00800508">
        <w:t>определение,  п</w:t>
      </w:r>
      <w:r w:rsidRPr="0021649D">
        <w:t>оочередно повтор</w:t>
      </w:r>
      <w:r w:rsidR="00800508">
        <w:t>и</w:t>
      </w:r>
      <w:r w:rsidRPr="0021649D">
        <w:t xml:space="preserve"> друг другу.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Второй ученик читает задание №2 2-ой группы. Первый внимательно слушает.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Поочередно выполняют задание, записывая нужный пароним каждый в свою тетрадь, объясняя значение паронимов.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Первый ученик читает задание №3. Второй внимательно слушает.</w:t>
      </w:r>
    </w:p>
    <w:p w:rsidR="00932FE6" w:rsidRPr="0021649D" w:rsidRDefault="00932FE6" w:rsidP="00932FE6">
      <w:pPr>
        <w:pStyle w:val="a3"/>
        <w:numPr>
          <w:ilvl w:val="0"/>
          <w:numId w:val="5"/>
        </w:numPr>
        <w:jc w:val="both"/>
      </w:pPr>
      <w:r w:rsidRPr="0021649D">
        <w:t>Поочередно читают предложения в задании и выписывают те, в которых допущена ошибка в понимании паронимов, подбирая правильный вариант.</w:t>
      </w:r>
      <w:r w:rsidR="0021649D" w:rsidRPr="0021649D">
        <w:t xml:space="preserve"> В</w:t>
      </w:r>
      <w:r w:rsidRPr="0021649D">
        <w:t xml:space="preserve">ыполняют задание, записывая нужный пароним каждый в свою тетрадь, </w:t>
      </w:r>
    </w:p>
    <w:p w:rsidR="005034BB" w:rsidRPr="0050466A" w:rsidRDefault="005034BB" w:rsidP="0050466A">
      <w:pPr>
        <w:jc w:val="center"/>
        <w:rPr>
          <w:b/>
        </w:rPr>
      </w:pPr>
    </w:p>
    <w:p w:rsidR="0060578C" w:rsidRPr="0050466A" w:rsidRDefault="0060578C" w:rsidP="0050466A">
      <w:pPr>
        <w:jc w:val="center"/>
        <w:rPr>
          <w:b/>
        </w:rPr>
      </w:pPr>
    </w:p>
    <w:p w:rsidR="0050466A" w:rsidRPr="005034BB" w:rsidRDefault="0050466A" w:rsidP="005034BB">
      <w:pPr>
        <w:jc w:val="center"/>
        <w:rPr>
          <w:b/>
        </w:rPr>
      </w:pPr>
      <w:r w:rsidRPr="0050466A">
        <w:rPr>
          <w:b/>
        </w:rPr>
        <w:t>Карточка ВПП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0466A" w:rsidTr="0050466A">
        <w:tc>
          <w:tcPr>
            <w:tcW w:w="9854" w:type="dxa"/>
          </w:tcPr>
          <w:p w:rsidR="0050466A" w:rsidRPr="0050466A" w:rsidRDefault="00281257" w:rsidP="0050466A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ОБЪЯСНЯЮ</w:t>
            </w:r>
          </w:p>
          <w:p w:rsidR="0050466A" w:rsidRPr="0050466A" w:rsidRDefault="0050466A" w:rsidP="0050466A">
            <w:pPr>
              <w:jc w:val="both"/>
              <w:rPr>
                <w:b/>
                <w:sz w:val="24"/>
                <w:szCs w:val="24"/>
              </w:rPr>
            </w:pPr>
            <w:proofErr w:type="gramStart"/>
            <w:r w:rsidRPr="0050466A">
              <w:rPr>
                <w:b/>
                <w:sz w:val="24"/>
                <w:szCs w:val="24"/>
              </w:rPr>
              <w:t xml:space="preserve">Паронимы </w:t>
            </w:r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(от греч. </w:t>
            </w:r>
            <w:proofErr w:type="spellStart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>para</w:t>
            </w:r>
            <w:proofErr w:type="spellEnd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 «возле, рядом» + </w:t>
            </w:r>
            <w:proofErr w:type="spellStart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>onyma</w:t>
            </w:r>
            <w:proofErr w:type="spellEnd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 «имя») — слова, схожие по звучанию, близкие по произношению, по родству корней, но имеющие разное значение.</w:t>
            </w:r>
            <w:proofErr w:type="gramEnd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 Паронимы в большинстве случаев относятся к одной части речи. </w:t>
            </w:r>
          </w:p>
          <w:p w:rsidR="0050466A" w:rsidRDefault="0050466A" w:rsidP="0050466A">
            <w:pPr>
              <w:rPr>
                <w:rFonts w:ascii="Open Sans" w:hAnsi="Open Sans"/>
                <w:color w:val="000000"/>
                <w:sz w:val="23"/>
                <w:szCs w:val="23"/>
                <w:shd w:val="clear" w:color="auto" w:fill="FFFFFF"/>
              </w:rPr>
            </w:pPr>
            <w:r w:rsidRPr="0050466A">
              <w:rPr>
                <w:rFonts w:ascii="Open Sans" w:hAnsi="Open Sans"/>
                <w:b/>
                <w:color w:val="000000"/>
                <w:sz w:val="24"/>
                <w:szCs w:val="24"/>
                <w:shd w:val="clear" w:color="auto" w:fill="FFFFFF"/>
              </w:rPr>
              <w:t>Например</w:t>
            </w:r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: одеть и надеть, абонент и абонемент, </w:t>
            </w:r>
            <w:proofErr w:type="spellStart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>мудреть</w:t>
            </w:r>
            <w:proofErr w:type="spellEnd"/>
            <w:r w:rsidRPr="0050466A">
              <w:rPr>
                <w:rFonts w:ascii="Open Sans" w:hAnsi="Open Sans"/>
                <w:color w:val="000000"/>
                <w:sz w:val="24"/>
                <w:szCs w:val="24"/>
                <w:shd w:val="clear" w:color="auto" w:fill="FFFFFF"/>
              </w:rPr>
              <w:t xml:space="preserve"> и мудрить. </w:t>
            </w:r>
          </w:p>
        </w:tc>
      </w:tr>
      <w:tr w:rsidR="0050466A" w:rsidTr="0050466A">
        <w:tc>
          <w:tcPr>
            <w:tcW w:w="9854" w:type="dxa"/>
          </w:tcPr>
          <w:p w:rsidR="0050466A" w:rsidRDefault="00281257">
            <w:pP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ПРОВЕРЯЮ ПОНИМАНИЕ</w:t>
            </w:r>
          </w:p>
          <w:p w:rsidR="0050466A" w:rsidRDefault="0050466A">
            <w:pP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Задания 1-ой группы.</w:t>
            </w:r>
          </w:p>
          <w:p w:rsidR="0050466A" w:rsidRDefault="0050466A" w:rsidP="0050466A">
            <w:pPr>
              <w:pStyle w:val="a3"/>
              <w:numPr>
                <w:ilvl w:val="0"/>
                <w:numId w:val="3"/>
              </w:num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Приведи свои примеры паронимов, запи</w:t>
            </w:r>
            <w:r w:rsidR="00281257">
              <w:rPr>
                <w:color w:val="000000"/>
                <w:shd w:val="clear" w:color="auto" w:fill="FFFFFF"/>
              </w:rPr>
              <w:t>ши их в тетрадь, объясни значение паронимов. (Можете использовать словарем паронимов).</w:t>
            </w:r>
          </w:p>
          <w:p w:rsidR="00281257" w:rsidRPr="00281257" w:rsidRDefault="00281257" w:rsidP="00281257">
            <w:pPr>
              <w:pStyle w:val="a3"/>
              <w:numPr>
                <w:ilvl w:val="0"/>
                <w:numId w:val="3"/>
              </w:numPr>
              <w:rPr>
                <w:shd w:val="clear" w:color="auto" w:fill="FFFFFF"/>
              </w:rPr>
            </w:pPr>
            <w:r w:rsidRPr="00281257">
              <w:rPr>
                <w:shd w:val="clear" w:color="auto" w:fill="FFFFFF"/>
              </w:rPr>
              <w:t>Выполни задание с комментарием. Выбери нужный пароним и запиши в тетрадь.</w:t>
            </w:r>
            <w:r>
              <w:rPr>
                <w:shd w:val="clear" w:color="auto" w:fill="FFFFFF"/>
              </w:rPr>
              <w:t xml:space="preserve"> Пользуйся словарём.</w:t>
            </w:r>
            <w:r w:rsidRPr="00281257">
              <w:rPr>
                <w:sz w:val="20"/>
                <w:szCs w:val="20"/>
                <w:shd w:val="clear" w:color="auto" w:fill="FFFFFF"/>
              </w:rPr>
              <w:br/>
            </w:r>
            <w:r w:rsidRPr="00281257">
              <w:rPr>
                <w:sz w:val="24"/>
                <w:szCs w:val="24"/>
                <w:shd w:val="clear" w:color="auto" w:fill="FFFFFF"/>
              </w:rPr>
              <w:t>1. В нем проснулся (ярый, яростный) рыболов.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2. Он надеялся на (удачный, удачливый) улов.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3. Вода (нетерпимо, нестерпимо) блестит на солнце.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4. (Экономичный, экономический) эффект превзошел наши ожидания.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5. Этот дом (представляет, предоставляет) нечто похожее на замок.</w:t>
            </w:r>
          </w:p>
          <w:p w:rsidR="0050466A" w:rsidRDefault="0050466A">
            <w:pP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/>
                <w:i/>
                <w:color w:val="000000"/>
                <w:sz w:val="24"/>
                <w:szCs w:val="24"/>
                <w:shd w:val="clear" w:color="auto" w:fill="FFFFFF"/>
              </w:rPr>
              <w:t>Задания 2-ой группы.</w:t>
            </w:r>
          </w:p>
          <w:p w:rsidR="00800508" w:rsidRPr="00800508" w:rsidRDefault="00800508" w:rsidP="00281257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Схематизируй определение.</w:t>
            </w:r>
          </w:p>
          <w:p w:rsidR="00281257" w:rsidRDefault="00281257" w:rsidP="00281257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  <w:shd w:val="clear" w:color="auto" w:fill="FFFFFF"/>
              </w:rPr>
            </w:pPr>
            <w:r w:rsidRPr="00281257">
              <w:rPr>
                <w:b/>
                <w:color w:val="000000"/>
                <w:sz w:val="24"/>
                <w:szCs w:val="24"/>
                <w:shd w:val="clear" w:color="auto" w:fill="FFFFFF"/>
              </w:rPr>
              <w:t>Задание</w:t>
            </w:r>
            <w:r w:rsidRPr="00281257">
              <w:rPr>
                <w:b/>
                <w:sz w:val="24"/>
                <w:szCs w:val="24"/>
                <w:shd w:val="clear" w:color="auto" w:fill="FFFFFF"/>
              </w:rPr>
              <w:t>.</w:t>
            </w:r>
            <w:r w:rsidRPr="00281257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Pr="00281257">
              <w:rPr>
                <w:rStyle w:val="a5"/>
                <w:i/>
                <w:sz w:val="24"/>
                <w:szCs w:val="24"/>
                <w:shd w:val="clear" w:color="auto" w:fill="FFFFFF"/>
              </w:rPr>
              <w:t xml:space="preserve">Из приведенных ниже в скобках слов выберите </w:t>
            </w:r>
            <w:proofErr w:type="gramStart"/>
            <w:r w:rsidRPr="00281257">
              <w:rPr>
                <w:rStyle w:val="a5"/>
                <w:i/>
                <w:sz w:val="24"/>
                <w:szCs w:val="24"/>
                <w:shd w:val="clear" w:color="auto" w:fill="FFFFFF"/>
              </w:rPr>
              <w:t>нужные</w:t>
            </w:r>
            <w:proofErr w:type="gramEnd"/>
            <w:r w:rsidRPr="00281257">
              <w:rPr>
                <w:rStyle w:val="a5"/>
                <w:sz w:val="24"/>
                <w:szCs w:val="24"/>
                <w:shd w:val="clear" w:color="auto" w:fill="FFFFFF"/>
              </w:rPr>
              <w:t>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1. На девочке было (одето, надето) осеннее пальто.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2. (Абонемент, абонент) не отвечает. 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3. Все лето стояла (нетерпимая, нестерпимая) жара.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4. (Лесные, лесистые) озера очень красивы. 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5. (Хищное, хищническое) истребление лесов края привело к образованию оврагов.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6. В библиотеке есть список (рекомендательной, рекомендованной) литературы. 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7. (Жилой, жилищный) фонд города не растет.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8. В нашей школе больше нет (непоправимых, неисправимых) двоечников.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</w:r>
            <w:r w:rsidRPr="00281257">
              <w:rPr>
                <w:sz w:val="24"/>
                <w:szCs w:val="24"/>
                <w:shd w:val="clear" w:color="auto" w:fill="FFFFFF"/>
              </w:rPr>
              <w:lastRenderedPageBreak/>
              <w:t>9. На первое – (черепаший, черепаховый) суп.</w:t>
            </w:r>
          </w:p>
          <w:p w:rsidR="00281257" w:rsidRPr="00281257" w:rsidRDefault="00281257" w:rsidP="00281257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  <w:shd w:val="clear" w:color="auto" w:fill="FFFFFF"/>
              </w:rPr>
            </w:pPr>
            <w:r>
              <w:rPr>
                <w:rStyle w:val="a5"/>
                <w:sz w:val="24"/>
                <w:szCs w:val="24"/>
                <w:shd w:val="clear" w:color="auto" w:fill="FFFFFF"/>
              </w:rPr>
              <w:t>Задание. Определи</w:t>
            </w:r>
            <w:r w:rsidRPr="00281257">
              <w:rPr>
                <w:rStyle w:val="a5"/>
                <w:sz w:val="24"/>
                <w:szCs w:val="24"/>
                <w:shd w:val="clear" w:color="auto" w:fill="FFFFFF"/>
              </w:rPr>
              <w:t>, в каких предложениях допущены ошибки, связанные со смешением паронимов.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1. На солнце блестят иголочные кристаллы снежинок.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2. Мы вышли к лесистому озеру.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3. В моей жизни это было самое памятливое событие.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4. Рассвет прояснил гористые берега, открыл море по всему горизонту.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5.Этот человек любит испытывать судьбу, участник всех опасных переходов, одним словом очень рискованный.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6. Стрекочут кузнечики, нестерпимый зной стоит над лугом.</w:t>
            </w:r>
            <w:r w:rsidRPr="00281257">
              <w:rPr>
                <w:sz w:val="24"/>
                <w:szCs w:val="24"/>
                <w:shd w:val="clear" w:color="auto" w:fill="FFFFFF"/>
              </w:rPr>
              <w:br/>
              <w:t>7. На сборочном пункте было много народу, но работы еще не начинались.</w:t>
            </w:r>
          </w:p>
        </w:tc>
      </w:tr>
    </w:tbl>
    <w:p w:rsidR="005034BB" w:rsidRDefault="005034BB">
      <w:pPr>
        <w:rPr>
          <w:rFonts w:ascii="Open Sans" w:hAnsi="Open Sans"/>
          <w:color w:val="000000"/>
          <w:sz w:val="23"/>
          <w:szCs w:val="23"/>
          <w:shd w:val="clear" w:color="auto" w:fill="FFFFFF"/>
        </w:rPr>
      </w:pPr>
    </w:p>
    <w:p w:rsidR="00E84F6F" w:rsidRPr="00EA3514" w:rsidRDefault="00F40E82">
      <w:pPr>
        <w:rPr>
          <w:i/>
          <w:sz w:val="20"/>
          <w:szCs w:val="20"/>
        </w:rPr>
      </w:pPr>
      <w:r w:rsidRPr="00EA3514">
        <w:rPr>
          <w:b/>
          <w:i/>
          <w:sz w:val="20"/>
          <w:szCs w:val="20"/>
          <w:highlight w:val="yellow"/>
        </w:rPr>
        <w:t>Отработка с опорой</w:t>
      </w:r>
      <w:r w:rsidRPr="00EA3514">
        <w:rPr>
          <w:i/>
          <w:sz w:val="20"/>
          <w:szCs w:val="20"/>
          <w:highlight w:val="yellow"/>
        </w:rPr>
        <w:t xml:space="preserve"> на материальные объекты, модели, источники информации, осуществляемая </w:t>
      </w:r>
      <w:r w:rsidRPr="00EA3514">
        <w:rPr>
          <w:b/>
          <w:i/>
          <w:sz w:val="20"/>
          <w:szCs w:val="20"/>
          <w:highlight w:val="yellow"/>
        </w:rPr>
        <w:t>во внешней речи</w:t>
      </w:r>
    </w:p>
    <w:p w:rsidR="00E84F6F" w:rsidRDefault="00E84F6F">
      <w:r>
        <w:rPr>
          <w:lang w:val="en-US"/>
        </w:rPr>
        <w:t>II</w:t>
      </w:r>
      <w:r>
        <w:t xml:space="preserve">. </w:t>
      </w:r>
      <w:r w:rsidR="00F40E82" w:rsidRPr="00F40E82">
        <w:t>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1276"/>
        <w:gridCol w:w="1276"/>
      </w:tblGrid>
      <w:tr w:rsidR="00F40E82" w:rsidTr="00F67C5C">
        <w:trPr>
          <w:jc w:val="center"/>
        </w:trPr>
        <w:tc>
          <w:tcPr>
            <w:tcW w:w="2093" w:type="dxa"/>
          </w:tcPr>
          <w:p w:rsidR="00F40E82" w:rsidRDefault="00F40E82" w:rsidP="00D4423F">
            <w:r>
              <w:t>Работа в паре</w:t>
            </w:r>
          </w:p>
        </w:tc>
        <w:tc>
          <w:tcPr>
            <w:tcW w:w="5386" w:type="dxa"/>
          </w:tcPr>
          <w:p w:rsidR="00F40E82" w:rsidRDefault="00F40E82" w:rsidP="00AE4F29">
            <w:r>
              <w:t>Тема</w:t>
            </w:r>
            <w:r w:rsidR="0021649D">
              <w:t xml:space="preserve">. </w:t>
            </w:r>
            <w:r w:rsidR="0021649D" w:rsidRPr="0021649D">
              <w:rPr>
                <w:b/>
              </w:rPr>
              <w:t>Паронимы</w:t>
            </w:r>
          </w:p>
        </w:tc>
        <w:tc>
          <w:tcPr>
            <w:tcW w:w="1276" w:type="dxa"/>
          </w:tcPr>
          <w:p w:rsidR="00F40E82" w:rsidRDefault="00F40E82" w:rsidP="00AE4F29">
            <w:r>
              <w:t xml:space="preserve">№ </w:t>
            </w:r>
            <w:r w:rsidR="00332149">
              <w:t xml:space="preserve">темы </w:t>
            </w:r>
            <w:r>
              <w:t>по табло учета</w:t>
            </w:r>
          </w:p>
        </w:tc>
        <w:tc>
          <w:tcPr>
            <w:tcW w:w="1276" w:type="dxa"/>
          </w:tcPr>
          <w:p w:rsidR="00F40E82" w:rsidRDefault="00455985" w:rsidP="00F40E82">
            <w:r>
              <w:t>№ задания</w:t>
            </w:r>
          </w:p>
        </w:tc>
      </w:tr>
    </w:tbl>
    <w:p w:rsidR="0021649D" w:rsidRDefault="0021649D" w:rsidP="0021649D">
      <w:pPr>
        <w:jc w:val="center"/>
        <w:rPr>
          <w:b/>
          <w:sz w:val="28"/>
          <w:szCs w:val="28"/>
        </w:rPr>
      </w:pPr>
    </w:p>
    <w:p w:rsidR="0021649D" w:rsidRDefault="0021649D" w:rsidP="0021649D">
      <w:pPr>
        <w:jc w:val="center"/>
        <w:rPr>
          <w:b/>
          <w:sz w:val="28"/>
          <w:szCs w:val="28"/>
        </w:rPr>
      </w:pPr>
      <w:r w:rsidRPr="00E97682">
        <w:rPr>
          <w:b/>
          <w:sz w:val="28"/>
          <w:szCs w:val="28"/>
        </w:rPr>
        <w:t>Алгоритм работы в паре.</w:t>
      </w:r>
    </w:p>
    <w:p w:rsidR="0021649D" w:rsidRPr="0021649D" w:rsidRDefault="0021649D" w:rsidP="0021649D">
      <w:pPr>
        <w:pStyle w:val="a3"/>
        <w:numPr>
          <w:ilvl w:val="0"/>
          <w:numId w:val="6"/>
        </w:numPr>
        <w:jc w:val="both"/>
      </w:pPr>
      <w:r>
        <w:t>Учащиеся меняют напарника и работают в паре.</w:t>
      </w:r>
    </w:p>
    <w:p w:rsidR="0021649D" w:rsidRDefault="0021649D" w:rsidP="0021649D">
      <w:pPr>
        <w:pStyle w:val="a3"/>
        <w:numPr>
          <w:ilvl w:val="0"/>
          <w:numId w:val="6"/>
        </w:numPr>
        <w:jc w:val="both"/>
      </w:pPr>
      <w:r>
        <w:t xml:space="preserve">Первый ученик читает задание и </w:t>
      </w:r>
      <w:r w:rsidR="00176158">
        <w:t xml:space="preserve">составляет словосочетание с первой парой паронимов, записывая себе в тетрадь. </w:t>
      </w:r>
      <w:r w:rsidRPr="009D232A">
        <w:rPr>
          <w:i/>
        </w:rPr>
        <w:t>Выполняя задание, учащийся проговаривает свои действия. В это время второй ученик внимательно слушает первого.</w:t>
      </w:r>
    </w:p>
    <w:p w:rsidR="0021649D" w:rsidRPr="009D232A" w:rsidRDefault="0021649D" w:rsidP="0021649D">
      <w:pPr>
        <w:pStyle w:val="a3"/>
        <w:numPr>
          <w:ilvl w:val="0"/>
          <w:numId w:val="6"/>
        </w:numPr>
        <w:jc w:val="both"/>
        <w:rPr>
          <w:i/>
        </w:rPr>
      </w:pPr>
      <w:r>
        <w:t xml:space="preserve">Второй ученик читает задание и </w:t>
      </w:r>
      <w:r w:rsidR="00176158">
        <w:t>составляет словосочетание со второй парой паронимов, записывая себе в тетрадь.</w:t>
      </w:r>
      <w:r>
        <w:t xml:space="preserve"> </w:t>
      </w:r>
      <w:r w:rsidRPr="009D232A">
        <w:rPr>
          <w:i/>
        </w:rPr>
        <w:t>Выполняя задание, учащийся проговаривает свои действия. В это время первый ученик внимательно слушает первого.</w:t>
      </w:r>
    </w:p>
    <w:p w:rsidR="0021649D" w:rsidRDefault="0021649D" w:rsidP="0021649D">
      <w:pPr>
        <w:pStyle w:val="a3"/>
        <w:numPr>
          <w:ilvl w:val="0"/>
          <w:numId w:val="6"/>
        </w:numPr>
        <w:jc w:val="both"/>
        <w:rPr>
          <w:rFonts w:eastAsia="Calibri"/>
          <w:bCs/>
          <w:lang w:eastAsia="en-US"/>
        </w:rPr>
      </w:pPr>
      <w:r w:rsidRPr="009D232A">
        <w:rPr>
          <w:rFonts w:eastAsia="Calibri"/>
          <w:bCs/>
          <w:lang w:eastAsia="en-US"/>
        </w:rPr>
        <w:t>Выполняют задание поочередно.</w:t>
      </w:r>
    </w:p>
    <w:p w:rsidR="0021649D" w:rsidRDefault="0021649D" w:rsidP="0021649D">
      <w:pPr>
        <w:pStyle w:val="a3"/>
        <w:jc w:val="both"/>
        <w:rPr>
          <w:rFonts w:eastAsia="Calibri"/>
          <w:bCs/>
          <w:lang w:eastAsia="en-US"/>
        </w:rPr>
      </w:pPr>
    </w:p>
    <w:p w:rsidR="0021649D" w:rsidRDefault="0021649D" w:rsidP="0021649D">
      <w:pPr>
        <w:pStyle w:val="a3"/>
        <w:jc w:val="center"/>
        <w:rPr>
          <w:b/>
          <w:sz w:val="28"/>
          <w:szCs w:val="28"/>
        </w:rPr>
      </w:pPr>
      <w:r w:rsidRPr="00E97682">
        <w:rPr>
          <w:b/>
          <w:sz w:val="28"/>
          <w:szCs w:val="28"/>
        </w:rPr>
        <w:t>Задание.</w:t>
      </w:r>
    </w:p>
    <w:p w:rsidR="0021649D" w:rsidRDefault="0021649D" w:rsidP="0021649D">
      <w:pPr>
        <w:pStyle w:val="a3"/>
        <w:jc w:val="both"/>
        <w:rPr>
          <w:b/>
        </w:rPr>
      </w:pPr>
      <w:r>
        <w:rPr>
          <w:b/>
        </w:rPr>
        <w:t>Составьте словосочетания с данными паронимами. За справками обращайтесь к словарям паронимов или словарям трудностей русского языка.</w:t>
      </w:r>
    </w:p>
    <w:p w:rsidR="009416E6" w:rsidRDefault="009416E6" w:rsidP="0021649D">
      <w:pPr>
        <w:pStyle w:val="a3"/>
        <w:jc w:val="both"/>
        <w:rPr>
          <w:i/>
        </w:rPr>
      </w:pPr>
      <w:r w:rsidRPr="005E03C1">
        <w:rPr>
          <w:b/>
          <w:i/>
        </w:rPr>
        <w:t>Образец</w:t>
      </w:r>
      <w:r w:rsidR="005E03C1">
        <w:rPr>
          <w:b/>
          <w:i/>
        </w:rPr>
        <w:t xml:space="preserve"> рассуждения</w:t>
      </w:r>
      <w:r w:rsidRPr="005E03C1">
        <w:rPr>
          <w:b/>
          <w:i/>
        </w:rPr>
        <w:t>.</w:t>
      </w:r>
      <w:r>
        <w:rPr>
          <w:b/>
        </w:rPr>
        <w:t xml:space="preserve"> </w:t>
      </w:r>
      <w:r w:rsidRPr="005E03C1">
        <w:rPr>
          <w:i/>
        </w:rPr>
        <w:t>Артистический – артистичный.</w:t>
      </w:r>
      <w:r w:rsidR="005E03C1">
        <w:rPr>
          <w:i/>
        </w:rPr>
        <w:t xml:space="preserve"> Пароним артистический обозначает то, что</w:t>
      </w:r>
      <w:r w:rsidRPr="005E03C1">
        <w:rPr>
          <w:i/>
        </w:rPr>
        <w:t xml:space="preserve"> </w:t>
      </w:r>
      <w:r w:rsidR="005E03C1">
        <w:rPr>
          <w:i/>
        </w:rPr>
        <w:t>предназначено для артистов, свойственно</w:t>
      </w:r>
      <w:r w:rsidRPr="005E03C1">
        <w:rPr>
          <w:i/>
        </w:rPr>
        <w:t xml:space="preserve"> артисту</w:t>
      </w:r>
      <w:r w:rsidR="005E03C1" w:rsidRPr="005E03C1">
        <w:rPr>
          <w:i/>
        </w:rPr>
        <w:t xml:space="preserve">. Приводим пример: артистический путь. </w:t>
      </w:r>
      <w:r w:rsidR="005E03C1">
        <w:rPr>
          <w:i/>
        </w:rPr>
        <w:t>Значение п</w:t>
      </w:r>
      <w:r w:rsidR="005E03C1" w:rsidRPr="005E03C1">
        <w:rPr>
          <w:i/>
        </w:rPr>
        <w:t>ароним</w:t>
      </w:r>
      <w:r w:rsidR="005E03C1">
        <w:rPr>
          <w:i/>
        </w:rPr>
        <w:t>а</w:t>
      </w:r>
      <w:r w:rsidR="005E03C1" w:rsidRPr="005E03C1">
        <w:rPr>
          <w:i/>
        </w:rPr>
        <w:t xml:space="preserve"> а</w:t>
      </w:r>
      <w:r w:rsidR="005E03C1">
        <w:rPr>
          <w:i/>
        </w:rPr>
        <w:t xml:space="preserve">ртистичный, то есть </w:t>
      </w:r>
      <w:r w:rsidR="005E03C1" w:rsidRPr="005E03C1">
        <w:rPr>
          <w:i/>
        </w:rPr>
        <w:t>отличающийся артистизмом.</w:t>
      </w:r>
    </w:p>
    <w:p w:rsidR="005E03C1" w:rsidRDefault="005E03C1" w:rsidP="0021649D">
      <w:pPr>
        <w:pStyle w:val="a3"/>
        <w:jc w:val="both"/>
        <w:rPr>
          <w:b/>
        </w:rPr>
      </w:pPr>
    </w:p>
    <w:p w:rsidR="0021649D" w:rsidRPr="0021649D" w:rsidRDefault="005E03C1" w:rsidP="0021649D">
      <w:pPr>
        <w:pStyle w:val="a3"/>
        <w:jc w:val="both"/>
        <w:rPr>
          <w:rFonts w:eastAsia="Calibri"/>
          <w:bCs/>
          <w:lang w:eastAsia="en-US"/>
        </w:rPr>
      </w:pPr>
      <w:r>
        <w:t>А</w:t>
      </w:r>
      <w:r w:rsidR="0021649D">
        <w:t xml:space="preserve">рхаический – архаичный, асимметрический </w:t>
      </w:r>
      <w:proofErr w:type="gramStart"/>
      <w:r w:rsidR="0021649D">
        <w:t>–а</w:t>
      </w:r>
      <w:proofErr w:type="gramEnd"/>
      <w:r w:rsidR="0021649D">
        <w:t xml:space="preserve">симметричный, завладеть – овладеть, обессилить – обессилеть, стать – встать, основать – обосновать, героизм – героика – героичность, тема – тематика, реально – реалистически, индивидуальный – индивидуалистический, оклик – отклик, соседний </w:t>
      </w:r>
      <w:r w:rsidR="00176158">
        <w:t>–</w:t>
      </w:r>
      <w:r w:rsidR="0021649D">
        <w:t xml:space="preserve"> соседский</w:t>
      </w:r>
      <w:r w:rsidR="00176158">
        <w:t>, аллегорический –аллегорический.</w:t>
      </w:r>
    </w:p>
    <w:p w:rsidR="00220ECF" w:rsidRDefault="00220ECF"/>
    <w:p w:rsidR="00275438" w:rsidRDefault="00275438"/>
    <w:p w:rsidR="00F40E82" w:rsidRPr="00EA3514" w:rsidRDefault="00F40E82" w:rsidP="00F40E82">
      <w:pPr>
        <w:rPr>
          <w:b/>
          <w:i/>
          <w:sz w:val="20"/>
          <w:szCs w:val="20"/>
        </w:rPr>
      </w:pPr>
      <w:r w:rsidRPr="00EA3514">
        <w:rPr>
          <w:b/>
          <w:i/>
          <w:sz w:val="20"/>
          <w:szCs w:val="20"/>
          <w:highlight w:val="yellow"/>
        </w:rPr>
        <w:t>Отработка без опоры</w:t>
      </w:r>
      <w:r w:rsidRPr="00EA3514">
        <w:rPr>
          <w:i/>
          <w:sz w:val="20"/>
          <w:szCs w:val="20"/>
          <w:highlight w:val="yellow"/>
        </w:rPr>
        <w:t xml:space="preserve">, осуществляемая </w:t>
      </w:r>
      <w:r w:rsidRPr="00EA3514">
        <w:rPr>
          <w:b/>
          <w:i/>
          <w:sz w:val="20"/>
          <w:szCs w:val="20"/>
          <w:highlight w:val="yellow"/>
        </w:rPr>
        <w:t xml:space="preserve">во внешней речи </w:t>
      </w:r>
      <w:proofErr w:type="gramStart"/>
      <w:r w:rsidRPr="00EA3514">
        <w:rPr>
          <w:b/>
          <w:i/>
          <w:sz w:val="20"/>
          <w:szCs w:val="20"/>
          <w:highlight w:val="yellow"/>
        </w:rPr>
        <w:t>другому</w:t>
      </w:r>
      <w:proofErr w:type="gramEnd"/>
    </w:p>
    <w:p w:rsidR="00F40E82" w:rsidRPr="00F40E82" w:rsidRDefault="00F40E82" w:rsidP="00F40E82">
      <w:r w:rsidRPr="00F40E82">
        <w:rPr>
          <w:lang w:val="en-US"/>
        </w:rPr>
        <w:t>III</w:t>
      </w:r>
      <w:r w:rsidRPr="00F40E82">
        <w:t>. 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1276"/>
        <w:gridCol w:w="1276"/>
      </w:tblGrid>
      <w:tr w:rsidR="00F40E82" w:rsidTr="00F67C5C">
        <w:trPr>
          <w:jc w:val="center"/>
        </w:trPr>
        <w:tc>
          <w:tcPr>
            <w:tcW w:w="2093" w:type="dxa"/>
          </w:tcPr>
          <w:p w:rsidR="00F40E82" w:rsidRDefault="00F40E82" w:rsidP="00AE4F29">
            <w:r>
              <w:t>Работа в паре</w:t>
            </w:r>
          </w:p>
        </w:tc>
        <w:tc>
          <w:tcPr>
            <w:tcW w:w="5386" w:type="dxa"/>
          </w:tcPr>
          <w:p w:rsidR="00F40E82" w:rsidRDefault="00F40E82" w:rsidP="00AE4F29">
            <w:r>
              <w:t>Тема</w:t>
            </w:r>
            <w:r w:rsidR="00926119">
              <w:t xml:space="preserve">. </w:t>
            </w:r>
            <w:r w:rsidR="00926119" w:rsidRPr="00926119">
              <w:rPr>
                <w:b/>
              </w:rPr>
              <w:t>Паронимы.</w:t>
            </w:r>
          </w:p>
        </w:tc>
        <w:tc>
          <w:tcPr>
            <w:tcW w:w="1276" w:type="dxa"/>
          </w:tcPr>
          <w:p w:rsidR="00F40E82" w:rsidRDefault="00F40E82" w:rsidP="00AE4F29">
            <w:r>
              <w:t xml:space="preserve">№ </w:t>
            </w:r>
            <w:r w:rsidR="00332149">
              <w:t xml:space="preserve">темы </w:t>
            </w:r>
            <w:r>
              <w:t>по табло учета</w:t>
            </w:r>
          </w:p>
        </w:tc>
        <w:tc>
          <w:tcPr>
            <w:tcW w:w="1276" w:type="dxa"/>
          </w:tcPr>
          <w:p w:rsidR="00F40E82" w:rsidRDefault="00455985" w:rsidP="00AE4F29">
            <w:r>
              <w:t>№ задания</w:t>
            </w:r>
          </w:p>
        </w:tc>
      </w:tr>
    </w:tbl>
    <w:p w:rsidR="00F40E82" w:rsidRDefault="00F40E82"/>
    <w:p w:rsidR="00926119" w:rsidRPr="00D4139F" w:rsidRDefault="00926119" w:rsidP="00926119">
      <w:pPr>
        <w:jc w:val="center"/>
        <w:rPr>
          <w:b/>
        </w:rPr>
      </w:pPr>
      <w:r w:rsidRPr="00D4139F">
        <w:rPr>
          <w:b/>
        </w:rPr>
        <w:t>Алгоритм.</w:t>
      </w:r>
    </w:p>
    <w:p w:rsidR="001836D5" w:rsidRPr="007241F0" w:rsidRDefault="001836D5" w:rsidP="001836D5">
      <w:pPr>
        <w:pStyle w:val="a3"/>
        <w:numPr>
          <w:ilvl w:val="0"/>
          <w:numId w:val="7"/>
        </w:numPr>
        <w:jc w:val="both"/>
        <w:rPr>
          <w:bCs/>
        </w:rPr>
      </w:pPr>
      <w:r>
        <w:t>Проговаривай все свои действия.</w:t>
      </w:r>
    </w:p>
    <w:p w:rsidR="001836D5" w:rsidRPr="00D4139F" w:rsidRDefault="001836D5" w:rsidP="001836D5">
      <w:pPr>
        <w:pStyle w:val="a3"/>
        <w:numPr>
          <w:ilvl w:val="0"/>
          <w:numId w:val="7"/>
        </w:numPr>
        <w:jc w:val="both"/>
        <w:rPr>
          <w:bCs/>
        </w:rPr>
      </w:pPr>
      <w:r>
        <w:t>Второй учащийся внимательно слушает все действия первого.</w:t>
      </w:r>
    </w:p>
    <w:p w:rsidR="00926119" w:rsidRPr="00D4139F" w:rsidRDefault="00926119" w:rsidP="00926119">
      <w:pPr>
        <w:pStyle w:val="a3"/>
        <w:numPr>
          <w:ilvl w:val="0"/>
          <w:numId w:val="7"/>
        </w:numPr>
        <w:jc w:val="both"/>
        <w:rPr>
          <w:bCs/>
        </w:rPr>
      </w:pPr>
      <w:r>
        <w:t>Прочитай задание.</w:t>
      </w:r>
    </w:p>
    <w:p w:rsidR="00926119" w:rsidRPr="00D4139F" w:rsidRDefault="00443774" w:rsidP="00926119">
      <w:pPr>
        <w:pStyle w:val="a3"/>
        <w:numPr>
          <w:ilvl w:val="0"/>
          <w:numId w:val="7"/>
        </w:numPr>
        <w:jc w:val="both"/>
        <w:rPr>
          <w:bCs/>
        </w:rPr>
      </w:pPr>
      <w:r>
        <w:t>Разбери по составу паронимы</w:t>
      </w:r>
      <w:r w:rsidR="00926119">
        <w:t>.</w:t>
      </w:r>
    </w:p>
    <w:p w:rsidR="0089025B" w:rsidRPr="0089025B" w:rsidRDefault="0089025B" w:rsidP="00926119">
      <w:pPr>
        <w:pStyle w:val="a3"/>
        <w:numPr>
          <w:ilvl w:val="0"/>
          <w:numId w:val="7"/>
        </w:numPr>
        <w:jc w:val="both"/>
        <w:rPr>
          <w:bCs/>
        </w:rPr>
      </w:pPr>
      <w:r>
        <w:t>Найди отличие в парах паронимов.</w:t>
      </w:r>
    </w:p>
    <w:p w:rsidR="00926119" w:rsidRPr="00D4139F" w:rsidRDefault="00926119" w:rsidP="00926119">
      <w:pPr>
        <w:pStyle w:val="a3"/>
        <w:numPr>
          <w:ilvl w:val="0"/>
          <w:numId w:val="7"/>
        </w:numPr>
        <w:jc w:val="both"/>
        <w:rPr>
          <w:bCs/>
        </w:rPr>
      </w:pPr>
      <w:r>
        <w:t>Проверь себя по шаблону.</w:t>
      </w:r>
    </w:p>
    <w:p w:rsidR="00926119" w:rsidRPr="005E03C1" w:rsidRDefault="00926119" w:rsidP="00926119">
      <w:pPr>
        <w:jc w:val="center"/>
        <w:rPr>
          <w:b/>
          <w:sz w:val="28"/>
          <w:szCs w:val="28"/>
        </w:rPr>
      </w:pPr>
      <w:r w:rsidRPr="005E03C1">
        <w:rPr>
          <w:b/>
          <w:sz w:val="28"/>
          <w:szCs w:val="28"/>
        </w:rPr>
        <w:lastRenderedPageBreak/>
        <w:t>Задание.</w:t>
      </w:r>
    </w:p>
    <w:p w:rsidR="005E03C1" w:rsidRDefault="005E03C1" w:rsidP="005E03C1">
      <w:pPr>
        <w:jc w:val="both"/>
        <w:rPr>
          <w:rFonts w:eastAsiaTheme="minorEastAsia"/>
        </w:rPr>
      </w:pPr>
      <w:proofErr w:type="gramStart"/>
      <w:r w:rsidRPr="005E03C1">
        <w:rPr>
          <w:rFonts w:eastAsiaTheme="minorEastAsia"/>
          <w:b/>
          <w:i/>
        </w:rPr>
        <w:t>Разберите по составу паронимы и найдите отличие</w:t>
      </w:r>
      <w:r w:rsidRPr="005E03C1">
        <w:rPr>
          <w:rFonts w:eastAsiaTheme="minorEastAsia"/>
          <w:i/>
        </w:rPr>
        <w:t>:</w:t>
      </w:r>
      <w:r w:rsidRPr="005E03C1">
        <w:rPr>
          <w:rFonts w:eastAsiaTheme="minorEastAsia"/>
        </w:rPr>
        <w:t xml:space="preserve"> человечный – человеческий, добротный – добрый, воспитательский – воспитательный, жесткий – жестокий,  этический – </w:t>
      </w:r>
      <w:r w:rsidRPr="00F51B4D">
        <w:rPr>
          <w:rFonts w:eastAsiaTheme="minorEastAsia"/>
        </w:rPr>
        <w:t xml:space="preserve">этичный, </w:t>
      </w:r>
      <w:r w:rsidRPr="005E03C1">
        <w:rPr>
          <w:rFonts w:eastAsiaTheme="minorEastAsia"/>
        </w:rPr>
        <w:t xml:space="preserve"> </w:t>
      </w:r>
      <w:r w:rsidRPr="00F51B4D">
        <w:rPr>
          <w:rFonts w:eastAsiaTheme="minorEastAsia"/>
        </w:rPr>
        <w:t>обессилить – обессилеть, соседний – соседский, архаический – архаичный, памятливый – памятный, одета – надета.</w:t>
      </w:r>
      <w:proofErr w:type="gramEnd"/>
    </w:p>
    <w:p w:rsidR="00F51B4D" w:rsidRDefault="00F51B4D" w:rsidP="00F51B4D">
      <w:pPr>
        <w:jc w:val="center"/>
        <w:rPr>
          <w:rFonts w:eastAsiaTheme="minorEastAsia"/>
          <w:b/>
        </w:rPr>
      </w:pPr>
    </w:p>
    <w:p w:rsidR="00F51B4D" w:rsidRPr="005E03C1" w:rsidRDefault="00F51B4D" w:rsidP="00F51B4D">
      <w:pPr>
        <w:jc w:val="center"/>
        <w:rPr>
          <w:rFonts w:eastAsiaTheme="minorEastAsia"/>
          <w:b/>
        </w:rPr>
      </w:pPr>
      <w:r w:rsidRPr="00F51B4D">
        <w:rPr>
          <w:rFonts w:eastAsiaTheme="minorEastAsia"/>
          <w:b/>
        </w:rPr>
        <w:t>Карточка-ключ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63"/>
        <w:gridCol w:w="2463"/>
        <w:gridCol w:w="2464"/>
        <w:gridCol w:w="2464"/>
      </w:tblGrid>
      <w:tr w:rsidR="00F51B4D" w:rsidTr="00F51B4D"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  <w:r>
              <w:rPr>
                <w:b/>
              </w:rPr>
              <w:t>Приставка</w:t>
            </w:r>
          </w:p>
        </w:tc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  <w:r>
              <w:rPr>
                <w:b/>
              </w:rPr>
              <w:t>Корень</w:t>
            </w:r>
          </w:p>
        </w:tc>
        <w:tc>
          <w:tcPr>
            <w:tcW w:w="2464" w:type="dxa"/>
          </w:tcPr>
          <w:p w:rsidR="00F51B4D" w:rsidRDefault="00F51B4D" w:rsidP="00926119">
            <w:pPr>
              <w:jc w:val="center"/>
              <w:rPr>
                <w:b/>
              </w:rPr>
            </w:pPr>
            <w:r>
              <w:rPr>
                <w:b/>
              </w:rPr>
              <w:t>Суффикс</w:t>
            </w:r>
          </w:p>
        </w:tc>
        <w:tc>
          <w:tcPr>
            <w:tcW w:w="2464" w:type="dxa"/>
          </w:tcPr>
          <w:p w:rsidR="00F51B4D" w:rsidRDefault="00F51B4D" w:rsidP="00926119">
            <w:pPr>
              <w:jc w:val="center"/>
              <w:rPr>
                <w:b/>
              </w:rPr>
            </w:pPr>
            <w:r>
              <w:rPr>
                <w:b/>
              </w:rPr>
              <w:t>Окончание</w:t>
            </w:r>
          </w:p>
        </w:tc>
      </w:tr>
      <w:tr w:rsidR="00F51B4D" w:rsidTr="00DC5E21">
        <w:trPr>
          <w:trHeight w:val="552"/>
        </w:trPr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F51B4D">
              <w:rPr>
                <w:sz w:val="24"/>
                <w:szCs w:val="24"/>
              </w:rPr>
              <w:t>челов</w:t>
            </w:r>
            <w:proofErr w:type="spellEnd"/>
            <w:r w:rsidRPr="00F51B4D">
              <w:rPr>
                <w:sz w:val="24"/>
                <w:szCs w:val="24"/>
              </w:rPr>
              <w:t>-</w:t>
            </w:r>
          </w:p>
          <w:p w:rsidR="00F51B4D" w:rsidRPr="00F51B4D" w:rsidRDefault="00F51B4D" w:rsidP="00926119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F51B4D">
              <w:rPr>
                <w:sz w:val="24"/>
                <w:szCs w:val="24"/>
              </w:rPr>
              <w:t>челов</w:t>
            </w:r>
            <w:proofErr w:type="spellEnd"/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b/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е</w:t>
            </w:r>
            <w:proofErr w:type="gramStart"/>
            <w:r w:rsidRPr="00F51B4D">
              <w:rPr>
                <w:sz w:val="24"/>
                <w:szCs w:val="24"/>
              </w:rPr>
              <w:t>ч</w:t>
            </w:r>
            <w:proofErr w:type="spellEnd"/>
            <w:r w:rsidRPr="00F51B4D">
              <w:rPr>
                <w:sz w:val="24"/>
                <w:szCs w:val="24"/>
              </w:rPr>
              <w:t>-</w:t>
            </w:r>
            <w:proofErr w:type="gramEnd"/>
            <w:r w:rsidRPr="00F51B4D">
              <w:rPr>
                <w:sz w:val="24"/>
                <w:szCs w:val="24"/>
              </w:rPr>
              <w:t>,</w:t>
            </w:r>
            <w:r w:rsidRPr="00F51B4D">
              <w:rPr>
                <w:b/>
                <w:sz w:val="24"/>
                <w:szCs w:val="24"/>
              </w:rPr>
              <w:t xml:space="preserve"> </w:t>
            </w:r>
            <w:r w:rsidRPr="00F51B4D">
              <w:rPr>
                <w:b/>
                <w:sz w:val="28"/>
                <w:szCs w:val="28"/>
              </w:rPr>
              <w:t>-н-</w:t>
            </w:r>
          </w:p>
          <w:p w:rsidR="00F51B4D" w:rsidRPr="00F51B4D" w:rsidRDefault="00F51B4D" w:rsidP="00926119">
            <w:pPr>
              <w:jc w:val="center"/>
              <w:rPr>
                <w:b/>
                <w:sz w:val="24"/>
                <w:szCs w:val="24"/>
              </w:rPr>
            </w:pPr>
            <w:r w:rsidRPr="00F51B4D">
              <w:rPr>
                <w:b/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е</w:t>
            </w:r>
            <w:proofErr w:type="gramStart"/>
            <w:r w:rsidRPr="00F51B4D">
              <w:rPr>
                <w:sz w:val="24"/>
                <w:szCs w:val="24"/>
              </w:rPr>
              <w:t>ч</w:t>
            </w:r>
            <w:proofErr w:type="spellEnd"/>
            <w:r w:rsidRPr="00F51B4D">
              <w:rPr>
                <w:sz w:val="24"/>
                <w:szCs w:val="24"/>
              </w:rPr>
              <w:t>-</w:t>
            </w:r>
            <w:proofErr w:type="gramEnd"/>
            <w:r w:rsidRPr="00F51B4D">
              <w:rPr>
                <w:sz w:val="24"/>
                <w:szCs w:val="24"/>
              </w:rPr>
              <w:t>,</w:t>
            </w:r>
            <w:r w:rsidRPr="00F51B4D">
              <w:rPr>
                <w:b/>
                <w:sz w:val="24"/>
                <w:szCs w:val="24"/>
              </w:rPr>
              <w:t xml:space="preserve"> -</w:t>
            </w:r>
            <w:proofErr w:type="spellStart"/>
            <w:r w:rsidRPr="00F51B4D">
              <w:rPr>
                <w:b/>
                <w:sz w:val="28"/>
                <w:szCs w:val="28"/>
              </w:rPr>
              <w:t>ск</w:t>
            </w:r>
            <w:proofErr w:type="spellEnd"/>
            <w:r w:rsidRPr="00F51B4D">
              <w:rPr>
                <w:b/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ый</w:t>
            </w:r>
            <w:proofErr w:type="spellEnd"/>
          </w:p>
          <w:p w:rsidR="00F51B4D" w:rsidRPr="00F51B4D" w:rsidRDefault="00F51B4D" w:rsidP="00926119">
            <w:pPr>
              <w:jc w:val="center"/>
              <w:rPr>
                <w:b/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ий</w:t>
            </w:r>
            <w:proofErr w:type="spellEnd"/>
          </w:p>
        </w:tc>
      </w:tr>
      <w:tr w:rsidR="00F51B4D" w:rsidTr="000C37B2">
        <w:trPr>
          <w:trHeight w:val="516"/>
        </w:trPr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добр-</w:t>
            </w:r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добр-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-о</w:t>
            </w:r>
            <w:proofErr w:type="gramStart"/>
            <w:r w:rsidRPr="00F51B4D">
              <w:rPr>
                <w:b/>
                <w:sz w:val="28"/>
                <w:szCs w:val="28"/>
              </w:rPr>
              <w:t>т-</w:t>
            </w:r>
            <w:proofErr w:type="gramEnd"/>
            <w:r w:rsidRPr="00F51B4D">
              <w:rPr>
                <w:b/>
                <w:sz w:val="28"/>
                <w:szCs w:val="28"/>
              </w:rPr>
              <w:t>, -н-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ый</w:t>
            </w:r>
            <w:proofErr w:type="spellEnd"/>
          </w:p>
          <w:p w:rsidR="00F51B4D" w:rsidRDefault="00F51B4D" w:rsidP="00926119">
            <w:pPr>
              <w:jc w:val="center"/>
              <w:rPr>
                <w:b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ый</w:t>
            </w:r>
            <w:proofErr w:type="spellEnd"/>
          </w:p>
        </w:tc>
      </w:tr>
      <w:tr w:rsidR="00F51B4D" w:rsidTr="004E7851">
        <w:trPr>
          <w:trHeight w:val="644"/>
        </w:trPr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воспитатель-</w:t>
            </w:r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воспитатель-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</w:t>
            </w:r>
            <w:proofErr w:type="spellStart"/>
            <w:r w:rsidRPr="00F51B4D">
              <w:rPr>
                <w:b/>
                <w:sz w:val="28"/>
                <w:szCs w:val="28"/>
              </w:rPr>
              <w:t>ск</w:t>
            </w:r>
            <w:proofErr w:type="spellEnd"/>
            <w:r w:rsidRPr="00F51B4D">
              <w:rPr>
                <w:b/>
                <w:sz w:val="28"/>
                <w:szCs w:val="28"/>
              </w:rPr>
              <w:t>-</w:t>
            </w:r>
          </w:p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</w:t>
            </w:r>
            <w:proofErr w:type="gramStart"/>
            <w:r w:rsidRPr="00F51B4D">
              <w:rPr>
                <w:b/>
                <w:sz w:val="28"/>
                <w:szCs w:val="28"/>
              </w:rPr>
              <w:t>н</w:t>
            </w:r>
            <w:proofErr w:type="gramEnd"/>
            <w:r w:rsidRPr="00F51B4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ий</w:t>
            </w:r>
            <w:proofErr w:type="spellEnd"/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ый</w:t>
            </w:r>
            <w:proofErr w:type="spellEnd"/>
          </w:p>
        </w:tc>
      </w:tr>
      <w:tr w:rsidR="00F51B4D" w:rsidTr="00837DEB">
        <w:trPr>
          <w:trHeight w:val="644"/>
        </w:trPr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жест-</w:t>
            </w:r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жест-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-к-</w:t>
            </w:r>
          </w:p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</w:t>
            </w:r>
            <w:proofErr w:type="spellStart"/>
            <w:proofErr w:type="gramStart"/>
            <w:r w:rsidRPr="00F51B4D">
              <w:rPr>
                <w:b/>
                <w:sz w:val="28"/>
                <w:szCs w:val="28"/>
              </w:rPr>
              <w:t>ок</w:t>
            </w:r>
            <w:proofErr w:type="spellEnd"/>
            <w:proofErr w:type="gramEnd"/>
            <w:r w:rsidRPr="00F51B4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ий</w:t>
            </w:r>
            <w:proofErr w:type="spellEnd"/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ий</w:t>
            </w:r>
            <w:proofErr w:type="spellEnd"/>
          </w:p>
        </w:tc>
      </w:tr>
      <w:tr w:rsidR="00F51B4D" w:rsidTr="00814D71">
        <w:trPr>
          <w:trHeight w:val="644"/>
        </w:trPr>
        <w:tc>
          <w:tcPr>
            <w:tcW w:w="2463" w:type="dxa"/>
          </w:tcPr>
          <w:p w:rsidR="00F51B4D" w:rsidRDefault="00F51B4D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F51B4D">
              <w:rPr>
                <w:sz w:val="24"/>
                <w:szCs w:val="24"/>
              </w:rPr>
              <w:t>этич</w:t>
            </w:r>
            <w:proofErr w:type="spellEnd"/>
            <w:r w:rsidRPr="00F51B4D">
              <w:rPr>
                <w:sz w:val="24"/>
                <w:szCs w:val="24"/>
              </w:rPr>
              <w:t>-</w:t>
            </w:r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F51B4D">
              <w:rPr>
                <w:sz w:val="24"/>
                <w:szCs w:val="24"/>
              </w:rPr>
              <w:t>этич</w:t>
            </w:r>
            <w:proofErr w:type="spellEnd"/>
            <w:r w:rsidRPr="00F51B4D">
              <w:rPr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</w:t>
            </w:r>
            <w:proofErr w:type="spellStart"/>
            <w:r w:rsidRPr="00F51B4D">
              <w:rPr>
                <w:b/>
                <w:sz w:val="28"/>
                <w:szCs w:val="28"/>
              </w:rPr>
              <w:t>ск</w:t>
            </w:r>
            <w:proofErr w:type="spellEnd"/>
            <w:r w:rsidRPr="00F51B4D">
              <w:rPr>
                <w:b/>
                <w:sz w:val="28"/>
                <w:szCs w:val="28"/>
              </w:rPr>
              <w:t>-</w:t>
            </w:r>
          </w:p>
          <w:p w:rsidR="00F51B4D" w:rsidRPr="00F51B4D" w:rsidRDefault="00F51B4D" w:rsidP="00926119">
            <w:pPr>
              <w:jc w:val="center"/>
              <w:rPr>
                <w:b/>
                <w:sz w:val="28"/>
                <w:szCs w:val="28"/>
              </w:rPr>
            </w:pPr>
            <w:r w:rsidRPr="00F51B4D">
              <w:rPr>
                <w:b/>
                <w:sz w:val="28"/>
                <w:szCs w:val="28"/>
              </w:rPr>
              <w:t>-</w:t>
            </w:r>
            <w:proofErr w:type="gramStart"/>
            <w:r w:rsidRPr="00F51B4D">
              <w:rPr>
                <w:b/>
                <w:sz w:val="28"/>
                <w:szCs w:val="28"/>
              </w:rPr>
              <w:t>н</w:t>
            </w:r>
            <w:proofErr w:type="gramEnd"/>
            <w:r w:rsidRPr="00F51B4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ий</w:t>
            </w:r>
            <w:proofErr w:type="spellEnd"/>
          </w:p>
          <w:p w:rsidR="00F51B4D" w:rsidRPr="00F51B4D" w:rsidRDefault="00F51B4D" w:rsidP="00926119">
            <w:pPr>
              <w:jc w:val="center"/>
              <w:rPr>
                <w:sz w:val="24"/>
                <w:szCs w:val="24"/>
              </w:rPr>
            </w:pPr>
            <w:r w:rsidRPr="00F51B4D">
              <w:rPr>
                <w:sz w:val="24"/>
                <w:szCs w:val="24"/>
              </w:rPr>
              <w:t>-</w:t>
            </w:r>
            <w:proofErr w:type="spellStart"/>
            <w:r w:rsidRPr="00F51B4D">
              <w:rPr>
                <w:sz w:val="24"/>
                <w:szCs w:val="24"/>
              </w:rPr>
              <w:t>ый</w:t>
            </w:r>
            <w:proofErr w:type="spellEnd"/>
          </w:p>
        </w:tc>
      </w:tr>
      <w:tr w:rsidR="00ED39DB" w:rsidTr="00DD42D7">
        <w:trPr>
          <w:trHeight w:val="552"/>
        </w:trPr>
        <w:tc>
          <w:tcPr>
            <w:tcW w:w="2463" w:type="dxa"/>
          </w:tcPr>
          <w:p w:rsidR="00ED39DB" w:rsidRPr="00F51B4D" w:rsidRDefault="00ED39DB" w:rsidP="00926119">
            <w:pPr>
              <w:jc w:val="center"/>
              <w:rPr>
                <w:sz w:val="24"/>
                <w:szCs w:val="24"/>
              </w:rPr>
            </w:pPr>
            <w:proofErr w:type="gramStart"/>
            <w:r w:rsidRPr="00F51B4D">
              <w:rPr>
                <w:sz w:val="24"/>
                <w:szCs w:val="24"/>
              </w:rPr>
              <w:t>о-</w:t>
            </w:r>
            <w:proofErr w:type="gramEnd"/>
            <w:r w:rsidRPr="00F51B4D">
              <w:rPr>
                <w:sz w:val="24"/>
                <w:szCs w:val="24"/>
              </w:rPr>
              <w:t>, -бес-</w:t>
            </w:r>
          </w:p>
          <w:p w:rsidR="00ED39DB" w:rsidRPr="00F51B4D" w:rsidRDefault="00ED39DB" w:rsidP="00926119">
            <w:pPr>
              <w:jc w:val="center"/>
              <w:rPr>
                <w:sz w:val="24"/>
                <w:szCs w:val="24"/>
              </w:rPr>
            </w:pPr>
            <w:proofErr w:type="gramStart"/>
            <w:r w:rsidRPr="00F51B4D">
              <w:rPr>
                <w:sz w:val="24"/>
                <w:szCs w:val="24"/>
              </w:rPr>
              <w:t>о-</w:t>
            </w:r>
            <w:proofErr w:type="gramEnd"/>
            <w:r w:rsidRPr="00F51B4D">
              <w:rPr>
                <w:sz w:val="24"/>
                <w:szCs w:val="24"/>
              </w:rPr>
              <w:t>, -бес-</w:t>
            </w:r>
          </w:p>
        </w:tc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-сил-</w:t>
            </w:r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-сил-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b/>
                <w:sz w:val="24"/>
                <w:szCs w:val="24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gramStart"/>
            <w:r w:rsidRPr="00ED39DB">
              <w:rPr>
                <w:b/>
                <w:sz w:val="28"/>
                <w:szCs w:val="28"/>
              </w:rPr>
              <w:t>и-</w:t>
            </w:r>
            <w:proofErr w:type="gramEnd"/>
            <w:r w:rsidRPr="00ED39DB">
              <w:rPr>
                <w:b/>
                <w:sz w:val="28"/>
                <w:szCs w:val="28"/>
              </w:rPr>
              <w:t>,</w:t>
            </w:r>
            <w:r w:rsidRPr="00ED39DB">
              <w:rPr>
                <w:b/>
                <w:sz w:val="24"/>
                <w:szCs w:val="24"/>
              </w:rPr>
              <w:t xml:space="preserve"> -</w:t>
            </w:r>
            <w:proofErr w:type="spellStart"/>
            <w:r w:rsidRPr="00ED39DB">
              <w:rPr>
                <w:sz w:val="24"/>
                <w:szCs w:val="24"/>
              </w:rPr>
              <w:t>ть</w:t>
            </w:r>
            <w:proofErr w:type="spellEnd"/>
          </w:p>
          <w:p w:rsidR="00ED39DB" w:rsidRPr="00ED39DB" w:rsidRDefault="00ED39DB" w:rsidP="00926119">
            <w:pPr>
              <w:jc w:val="center"/>
              <w:rPr>
                <w:b/>
                <w:sz w:val="24"/>
                <w:szCs w:val="24"/>
              </w:rPr>
            </w:pPr>
            <w:r w:rsidRPr="00ED39DB">
              <w:rPr>
                <w:b/>
                <w:sz w:val="24"/>
                <w:szCs w:val="24"/>
              </w:rPr>
              <w:t>-</w:t>
            </w:r>
            <w:proofErr w:type="gramStart"/>
            <w:r w:rsidRPr="00ED39DB">
              <w:rPr>
                <w:b/>
                <w:sz w:val="28"/>
                <w:szCs w:val="28"/>
              </w:rPr>
              <w:t>е-</w:t>
            </w:r>
            <w:proofErr w:type="gramEnd"/>
            <w:r w:rsidRPr="00ED39DB">
              <w:rPr>
                <w:b/>
                <w:sz w:val="28"/>
                <w:szCs w:val="28"/>
              </w:rPr>
              <w:t>,</w:t>
            </w:r>
            <w:r w:rsidRPr="00ED39DB">
              <w:rPr>
                <w:b/>
                <w:sz w:val="24"/>
                <w:szCs w:val="24"/>
              </w:rPr>
              <w:t xml:space="preserve"> </w:t>
            </w:r>
            <w:r w:rsidRPr="00ED39DB">
              <w:rPr>
                <w:sz w:val="24"/>
                <w:szCs w:val="24"/>
              </w:rPr>
              <w:t>-</w:t>
            </w:r>
            <w:proofErr w:type="spellStart"/>
            <w:r w:rsidRPr="00ED39DB">
              <w:rPr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464" w:type="dxa"/>
          </w:tcPr>
          <w:p w:rsidR="00ED39DB" w:rsidRDefault="00ED39DB" w:rsidP="00926119">
            <w:pPr>
              <w:jc w:val="center"/>
              <w:rPr>
                <w:b/>
              </w:rPr>
            </w:pPr>
          </w:p>
        </w:tc>
      </w:tr>
      <w:tr w:rsidR="00ED39DB" w:rsidTr="00111F6C">
        <w:trPr>
          <w:trHeight w:val="654"/>
        </w:trPr>
        <w:tc>
          <w:tcPr>
            <w:tcW w:w="2463" w:type="dxa"/>
          </w:tcPr>
          <w:p w:rsidR="00ED39DB" w:rsidRDefault="00ED39DB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сосед-</w:t>
            </w:r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сосед-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gramStart"/>
            <w:r w:rsidRPr="00ED39DB">
              <w:rPr>
                <w:b/>
                <w:sz w:val="28"/>
                <w:szCs w:val="28"/>
              </w:rPr>
              <w:t>н</w:t>
            </w:r>
            <w:proofErr w:type="gramEnd"/>
            <w:r w:rsidRPr="00ED39DB">
              <w:rPr>
                <w:b/>
                <w:sz w:val="28"/>
                <w:szCs w:val="28"/>
              </w:rPr>
              <w:t>-</w:t>
            </w:r>
          </w:p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spellStart"/>
            <w:r w:rsidRPr="00ED39DB">
              <w:rPr>
                <w:b/>
                <w:sz w:val="28"/>
                <w:szCs w:val="28"/>
              </w:rPr>
              <w:t>ск</w:t>
            </w:r>
            <w:proofErr w:type="spellEnd"/>
            <w:r w:rsidRPr="00ED39D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ий</w:t>
            </w:r>
            <w:proofErr w:type="spellEnd"/>
          </w:p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ий</w:t>
            </w:r>
            <w:proofErr w:type="spellEnd"/>
          </w:p>
        </w:tc>
      </w:tr>
      <w:tr w:rsidR="00ED39DB" w:rsidTr="00483E73">
        <w:trPr>
          <w:trHeight w:val="654"/>
        </w:trPr>
        <w:tc>
          <w:tcPr>
            <w:tcW w:w="2463" w:type="dxa"/>
          </w:tcPr>
          <w:p w:rsidR="00ED39DB" w:rsidRDefault="00ED39DB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ED39DB">
              <w:rPr>
                <w:sz w:val="24"/>
                <w:szCs w:val="24"/>
              </w:rPr>
              <w:t>архаич</w:t>
            </w:r>
            <w:proofErr w:type="spellEnd"/>
            <w:r w:rsidRPr="00ED39DB">
              <w:rPr>
                <w:sz w:val="24"/>
                <w:szCs w:val="24"/>
              </w:rPr>
              <w:t>-</w:t>
            </w:r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ED39DB">
              <w:rPr>
                <w:sz w:val="24"/>
                <w:szCs w:val="24"/>
              </w:rPr>
              <w:t>архаич</w:t>
            </w:r>
            <w:proofErr w:type="spellEnd"/>
            <w:r w:rsidRPr="00ED39DB">
              <w:rPr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spellStart"/>
            <w:r w:rsidRPr="00ED39DB">
              <w:rPr>
                <w:b/>
                <w:sz w:val="28"/>
                <w:szCs w:val="28"/>
              </w:rPr>
              <w:t>ск</w:t>
            </w:r>
            <w:proofErr w:type="spellEnd"/>
            <w:r w:rsidRPr="00ED39DB">
              <w:rPr>
                <w:b/>
                <w:sz w:val="28"/>
                <w:szCs w:val="28"/>
              </w:rPr>
              <w:t>-</w:t>
            </w:r>
          </w:p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gramStart"/>
            <w:r w:rsidRPr="00ED39DB">
              <w:rPr>
                <w:b/>
                <w:sz w:val="28"/>
                <w:szCs w:val="28"/>
              </w:rPr>
              <w:t>н</w:t>
            </w:r>
            <w:proofErr w:type="gramEnd"/>
            <w:r w:rsidRPr="00ED39D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ий</w:t>
            </w:r>
            <w:proofErr w:type="spellEnd"/>
          </w:p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ый</w:t>
            </w:r>
            <w:proofErr w:type="spellEnd"/>
          </w:p>
        </w:tc>
      </w:tr>
      <w:tr w:rsidR="00ED39DB" w:rsidTr="00594AFA">
        <w:trPr>
          <w:trHeight w:val="654"/>
        </w:trPr>
        <w:tc>
          <w:tcPr>
            <w:tcW w:w="2463" w:type="dxa"/>
          </w:tcPr>
          <w:p w:rsidR="00ED39DB" w:rsidRDefault="00ED39DB" w:rsidP="00926119">
            <w:pPr>
              <w:jc w:val="center"/>
              <w:rPr>
                <w:b/>
              </w:rPr>
            </w:pPr>
          </w:p>
        </w:tc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ED39DB">
              <w:rPr>
                <w:sz w:val="24"/>
                <w:szCs w:val="24"/>
              </w:rPr>
              <w:t>памят</w:t>
            </w:r>
            <w:proofErr w:type="spellEnd"/>
            <w:r w:rsidRPr="00ED39DB">
              <w:rPr>
                <w:sz w:val="24"/>
                <w:szCs w:val="24"/>
              </w:rPr>
              <w:t>-</w:t>
            </w:r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proofErr w:type="spellStart"/>
            <w:r w:rsidRPr="00ED39DB">
              <w:rPr>
                <w:sz w:val="24"/>
                <w:szCs w:val="24"/>
              </w:rPr>
              <w:t>памят</w:t>
            </w:r>
            <w:proofErr w:type="spellEnd"/>
            <w:r w:rsidRPr="00ED39DB">
              <w:rPr>
                <w:sz w:val="24"/>
                <w:szCs w:val="24"/>
              </w:rPr>
              <w:t>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-лив-</w:t>
            </w:r>
          </w:p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</w:t>
            </w:r>
            <w:proofErr w:type="gramStart"/>
            <w:r w:rsidRPr="00ED39DB">
              <w:rPr>
                <w:b/>
                <w:sz w:val="28"/>
                <w:szCs w:val="28"/>
              </w:rPr>
              <w:t>н</w:t>
            </w:r>
            <w:proofErr w:type="gramEnd"/>
            <w:r w:rsidRPr="00ED39DB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ый</w:t>
            </w:r>
            <w:proofErr w:type="spellEnd"/>
          </w:p>
          <w:p w:rsidR="00ED39DB" w:rsidRPr="00ED39DB" w:rsidRDefault="00ED39DB" w:rsidP="00926119">
            <w:pPr>
              <w:jc w:val="center"/>
              <w:rPr>
                <w:sz w:val="28"/>
                <w:szCs w:val="28"/>
              </w:rPr>
            </w:pPr>
            <w:r w:rsidRPr="00ED39DB">
              <w:rPr>
                <w:sz w:val="28"/>
                <w:szCs w:val="28"/>
              </w:rPr>
              <w:t>-</w:t>
            </w:r>
            <w:proofErr w:type="spellStart"/>
            <w:r w:rsidRPr="00ED39DB">
              <w:rPr>
                <w:sz w:val="28"/>
                <w:szCs w:val="28"/>
              </w:rPr>
              <w:t>ый</w:t>
            </w:r>
            <w:proofErr w:type="spellEnd"/>
          </w:p>
        </w:tc>
      </w:tr>
      <w:tr w:rsidR="00ED39DB" w:rsidTr="003B4FBB">
        <w:trPr>
          <w:trHeight w:val="644"/>
        </w:trPr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-о-</w:t>
            </w:r>
          </w:p>
          <w:p w:rsidR="00ED39DB" w:rsidRPr="00ED39DB" w:rsidRDefault="00ED39DB" w:rsidP="00926119">
            <w:pPr>
              <w:jc w:val="center"/>
              <w:rPr>
                <w:b/>
                <w:sz w:val="28"/>
                <w:szCs w:val="28"/>
              </w:rPr>
            </w:pPr>
            <w:r w:rsidRPr="00ED39DB">
              <w:rPr>
                <w:b/>
                <w:sz w:val="28"/>
                <w:szCs w:val="28"/>
              </w:rPr>
              <w:t>-на-</w:t>
            </w:r>
          </w:p>
        </w:tc>
        <w:tc>
          <w:tcPr>
            <w:tcW w:w="2463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-де-</w:t>
            </w:r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-де-</w:t>
            </w:r>
          </w:p>
        </w:tc>
        <w:tc>
          <w:tcPr>
            <w:tcW w:w="2464" w:type="dxa"/>
          </w:tcPr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</w:t>
            </w:r>
            <w:proofErr w:type="spellStart"/>
            <w:r w:rsidRPr="00ED39DB">
              <w:rPr>
                <w:sz w:val="24"/>
                <w:szCs w:val="24"/>
              </w:rPr>
              <w:t>ть</w:t>
            </w:r>
            <w:proofErr w:type="spellEnd"/>
          </w:p>
          <w:p w:rsidR="00ED39DB" w:rsidRPr="00ED39DB" w:rsidRDefault="00ED39DB" w:rsidP="00926119">
            <w:pPr>
              <w:jc w:val="center"/>
              <w:rPr>
                <w:sz w:val="24"/>
                <w:szCs w:val="24"/>
              </w:rPr>
            </w:pPr>
            <w:r w:rsidRPr="00ED39DB">
              <w:rPr>
                <w:sz w:val="24"/>
                <w:szCs w:val="24"/>
              </w:rPr>
              <w:t>-</w:t>
            </w:r>
            <w:proofErr w:type="spellStart"/>
            <w:r w:rsidRPr="00ED39DB">
              <w:rPr>
                <w:sz w:val="24"/>
                <w:szCs w:val="24"/>
              </w:rPr>
              <w:t>ть</w:t>
            </w:r>
            <w:proofErr w:type="spellEnd"/>
          </w:p>
        </w:tc>
        <w:tc>
          <w:tcPr>
            <w:tcW w:w="2464" w:type="dxa"/>
          </w:tcPr>
          <w:p w:rsidR="00ED39DB" w:rsidRDefault="00ED39DB" w:rsidP="00926119">
            <w:pPr>
              <w:jc w:val="center"/>
              <w:rPr>
                <w:b/>
              </w:rPr>
            </w:pPr>
          </w:p>
        </w:tc>
      </w:tr>
    </w:tbl>
    <w:p w:rsidR="00926119" w:rsidRPr="00F51B4D" w:rsidRDefault="00926119" w:rsidP="00926119">
      <w:pPr>
        <w:jc w:val="center"/>
        <w:rPr>
          <w:b/>
        </w:rPr>
      </w:pPr>
    </w:p>
    <w:p w:rsidR="00F51B4D" w:rsidRPr="00487C55" w:rsidRDefault="00F51B4D" w:rsidP="00926119">
      <w:pPr>
        <w:ind w:left="360"/>
        <w:jc w:val="both"/>
      </w:pPr>
    </w:p>
    <w:p w:rsidR="00275438" w:rsidRDefault="00275438" w:rsidP="00275438"/>
    <w:p w:rsidR="00F40E82" w:rsidRDefault="00F40E82"/>
    <w:p w:rsidR="00F40E82" w:rsidRPr="00EA3514" w:rsidRDefault="00F40E82">
      <w:pPr>
        <w:rPr>
          <w:i/>
          <w:sz w:val="20"/>
          <w:szCs w:val="20"/>
        </w:rPr>
      </w:pPr>
      <w:r w:rsidRPr="00EA3514">
        <w:rPr>
          <w:b/>
          <w:i/>
          <w:sz w:val="20"/>
          <w:szCs w:val="20"/>
          <w:highlight w:val="yellow"/>
        </w:rPr>
        <w:t>Отработка без опоры</w:t>
      </w:r>
      <w:r w:rsidRPr="00EA3514">
        <w:rPr>
          <w:i/>
          <w:sz w:val="20"/>
          <w:szCs w:val="20"/>
          <w:highlight w:val="yellow"/>
        </w:rPr>
        <w:t xml:space="preserve">, осуществляемая </w:t>
      </w:r>
      <w:r w:rsidRPr="00EA3514">
        <w:rPr>
          <w:b/>
          <w:i/>
          <w:sz w:val="20"/>
          <w:szCs w:val="20"/>
          <w:highlight w:val="yellow"/>
        </w:rPr>
        <w:t>во внешней речи себе</w:t>
      </w:r>
    </w:p>
    <w:p w:rsidR="00F40E82" w:rsidRPr="00F40E82" w:rsidRDefault="00F40E82">
      <w:r w:rsidRPr="00F40E82">
        <w:rPr>
          <w:lang w:val="en-US"/>
        </w:rPr>
        <w:t>IV</w:t>
      </w:r>
      <w:r w:rsidRPr="00F40E82">
        <w:t>. Отработка</w:t>
      </w:r>
    </w:p>
    <w:tbl>
      <w:tblPr>
        <w:tblStyle w:val="a4"/>
        <w:tblW w:w="10031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1276"/>
        <w:gridCol w:w="1276"/>
      </w:tblGrid>
      <w:tr w:rsidR="00F40E82" w:rsidTr="00F67C5C">
        <w:trPr>
          <w:jc w:val="center"/>
        </w:trPr>
        <w:tc>
          <w:tcPr>
            <w:tcW w:w="2093" w:type="dxa"/>
          </w:tcPr>
          <w:p w:rsidR="00F40E82" w:rsidRDefault="00F40E82" w:rsidP="00AE4F29">
            <w:r>
              <w:t>Работаю один</w:t>
            </w:r>
          </w:p>
        </w:tc>
        <w:tc>
          <w:tcPr>
            <w:tcW w:w="5386" w:type="dxa"/>
          </w:tcPr>
          <w:p w:rsidR="00F40E82" w:rsidRDefault="00F40E82" w:rsidP="00AE4F29">
            <w:r>
              <w:t>Тема</w:t>
            </w:r>
            <w:r w:rsidR="001A2629">
              <w:t xml:space="preserve">. </w:t>
            </w:r>
            <w:r w:rsidR="001A2629" w:rsidRPr="001A2629">
              <w:rPr>
                <w:b/>
              </w:rPr>
              <w:t>Паронимы.</w:t>
            </w:r>
          </w:p>
        </w:tc>
        <w:tc>
          <w:tcPr>
            <w:tcW w:w="1276" w:type="dxa"/>
          </w:tcPr>
          <w:p w:rsidR="00F40E82" w:rsidRDefault="00F40E82" w:rsidP="00AE4F29">
            <w:r>
              <w:t xml:space="preserve">№ </w:t>
            </w:r>
            <w:r w:rsidR="00332149">
              <w:t xml:space="preserve">темы </w:t>
            </w:r>
            <w:r>
              <w:t>по табло учета</w:t>
            </w:r>
          </w:p>
        </w:tc>
        <w:tc>
          <w:tcPr>
            <w:tcW w:w="1276" w:type="dxa"/>
          </w:tcPr>
          <w:p w:rsidR="00F40E82" w:rsidRDefault="00455985" w:rsidP="00AE4F29">
            <w:r>
              <w:t>№ задания</w:t>
            </w:r>
          </w:p>
        </w:tc>
      </w:tr>
    </w:tbl>
    <w:p w:rsidR="00F40E82" w:rsidRDefault="00F40E82"/>
    <w:p w:rsidR="00DB2B9C" w:rsidRDefault="00DB2B9C" w:rsidP="00DB2B9C">
      <w:pPr>
        <w:jc w:val="center"/>
        <w:rPr>
          <w:b/>
        </w:rPr>
      </w:pPr>
      <w:r w:rsidRPr="009D232A">
        <w:rPr>
          <w:b/>
        </w:rPr>
        <w:t>Алгоритм.</w:t>
      </w:r>
    </w:p>
    <w:p w:rsidR="00DB2B9C" w:rsidRPr="00177209" w:rsidRDefault="00DB2B9C" w:rsidP="00DB2B9C">
      <w:pPr>
        <w:pStyle w:val="a3"/>
        <w:numPr>
          <w:ilvl w:val="0"/>
          <w:numId w:val="8"/>
        </w:numPr>
        <w:jc w:val="both"/>
      </w:pPr>
      <w:r w:rsidRPr="00177209">
        <w:t>Читаю задание.</w:t>
      </w:r>
    </w:p>
    <w:p w:rsidR="00DB2B9C" w:rsidRPr="00177209" w:rsidRDefault="00DB2B9C" w:rsidP="00DB2B9C">
      <w:pPr>
        <w:pStyle w:val="a3"/>
        <w:numPr>
          <w:ilvl w:val="0"/>
          <w:numId w:val="8"/>
        </w:numPr>
        <w:jc w:val="both"/>
      </w:pPr>
      <w:r w:rsidRPr="00177209">
        <w:t>Проговариваю выбор ответа.</w:t>
      </w:r>
    </w:p>
    <w:p w:rsidR="00DB2B9C" w:rsidRDefault="001A2629" w:rsidP="00DB2B9C">
      <w:pPr>
        <w:pStyle w:val="a3"/>
        <w:numPr>
          <w:ilvl w:val="0"/>
          <w:numId w:val="8"/>
        </w:numPr>
        <w:jc w:val="both"/>
      </w:pPr>
      <w:r>
        <w:t>Исправляю речевые ошибки, связанные с употреблением паронимов.</w:t>
      </w:r>
    </w:p>
    <w:p w:rsidR="001A2629" w:rsidRPr="00177209" w:rsidRDefault="001A2629" w:rsidP="00DB2B9C">
      <w:pPr>
        <w:pStyle w:val="a3"/>
        <w:numPr>
          <w:ilvl w:val="0"/>
          <w:numId w:val="8"/>
        </w:numPr>
        <w:jc w:val="both"/>
      </w:pPr>
      <w:r>
        <w:t>Записываю исправленные варианты в тетрадь.</w:t>
      </w:r>
    </w:p>
    <w:p w:rsidR="00365EC9" w:rsidRDefault="00DB2B9C" w:rsidP="00365EC9">
      <w:pPr>
        <w:pStyle w:val="a3"/>
        <w:numPr>
          <w:ilvl w:val="0"/>
          <w:numId w:val="8"/>
        </w:numPr>
        <w:jc w:val="both"/>
      </w:pPr>
      <w:r w:rsidRPr="00177209">
        <w:t xml:space="preserve">Проверяю работу </w:t>
      </w:r>
      <w:r w:rsidR="00365EC9">
        <w:t>у учителя или ассистента</w:t>
      </w:r>
      <w:r w:rsidRPr="00177209">
        <w:t>.</w:t>
      </w:r>
    </w:p>
    <w:p w:rsidR="00365EC9" w:rsidRDefault="001A2629" w:rsidP="001A2629">
      <w:pPr>
        <w:pStyle w:val="a3"/>
        <w:numPr>
          <w:ilvl w:val="0"/>
          <w:numId w:val="8"/>
        </w:numPr>
      </w:pPr>
      <w:r>
        <w:t>После того</w:t>
      </w:r>
      <w:proofErr w:type="gramStart"/>
      <w:r>
        <w:t xml:space="preserve"> ,</w:t>
      </w:r>
      <w:proofErr w:type="gramEnd"/>
      <w:r>
        <w:t xml:space="preserve"> как проверил задание проверяю правильность выполнения этого задания у другого. </w:t>
      </w:r>
    </w:p>
    <w:p w:rsidR="00DB2B9C" w:rsidRDefault="00DB2B9C" w:rsidP="00DB2B9C">
      <w:pPr>
        <w:pStyle w:val="a3"/>
        <w:jc w:val="both"/>
        <w:rPr>
          <w:b/>
        </w:rPr>
      </w:pPr>
    </w:p>
    <w:p w:rsidR="00DB2B9C" w:rsidRDefault="00DB2B9C" w:rsidP="00DB2B9C">
      <w:pPr>
        <w:pStyle w:val="a3"/>
        <w:jc w:val="center"/>
        <w:rPr>
          <w:b/>
          <w:sz w:val="28"/>
          <w:szCs w:val="28"/>
        </w:rPr>
      </w:pPr>
      <w:r w:rsidRPr="00E97682">
        <w:rPr>
          <w:b/>
          <w:sz w:val="28"/>
          <w:szCs w:val="28"/>
        </w:rPr>
        <w:t>Задание.</w:t>
      </w:r>
    </w:p>
    <w:p w:rsidR="00365EC9" w:rsidRDefault="00365EC9" w:rsidP="00365EC9">
      <w:pPr>
        <w:pStyle w:val="a3"/>
        <w:jc w:val="both"/>
        <w:rPr>
          <w:b/>
        </w:rPr>
      </w:pPr>
      <w:r w:rsidRPr="00365EC9">
        <w:rPr>
          <w:b/>
        </w:rPr>
        <w:t>Исправьте речевые ошибки, связанные с употреблением паронимов.</w:t>
      </w:r>
    </w:p>
    <w:p w:rsidR="00365EC9" w:rsidRPr="00365EC9" w:rsidRDefault="00365EC9" w:rsidP="00365EC9">
      <w:pPr>
        <w:pStyle w:val="a3"/>
        <w:jc w:val="both"/>
      </w:pPr>
      <w:r w:rsidRPr="00365EC9">
        <w:t>1.Чтобы чаще быть в театре, я купил абонент.</w:t>
      </w:r>
    </w:p>
    <w:p w:rsidR="00365EC9" w:rsidRPr="00365EC9" w:rsidRDefault="00365EC9" w:rsidP="00365EC9">
      <w:pPr>
        <w:pStyle w:val="a3"/>
        <w:jc w:val="both"/>
      </w:pPr>
      <w:r w:rsidRPr="00365EC9">
        <w:t>2.Герой все время находился в подвесном состоянии.</w:t>
      </w:r>
    </w:p>
    <w:p w:rsidR="00365EC9" w:rsidRPr="00365EC9" w:rsidRDefault="00365EC9" w:rsidP="00365EC9">
      <w:pPr>
        <w:pStyle w:val="a3"/>
        <w:jc w:val="both"/>
      </w:pPr>
      <w:r w:rsidRPr="00365EC9">
        <w:t>3.В этот день я услышала много обидчивых слов.</w:t>
      </w:r>
    </w:p>
    <w:p w:rsidR="00365EC9" w:rsidRPr="00365EC9" w:rsidRDefault="00365EC9" w:rsidP="00365EC9">
      <w:pPr>
        <w:pStyle w:val="a3"/>
        <w:jc w:val="both"/>
      </w:pPr>
      <w:r w:rsidRPr="00365EC9">
        <w:t>4.Любой поступок заслуживает осуждения.</w:t>
      </w:r>
    </w:p>
    <w:p w:rsidR="00365EC9" w:rsidRPr="00365EC9" w:rsidRDefault="00365EC9" w:rsidP="00365EC9">
      <w:pPr>
        <w:pStyle w:val="a3"/>
        <w:jc w:val="both"/>
      </w:pPr>
      <w:r w:rsidRPr="00365EC9">
        <w:lastRenderedPageBreak/>
        <w:t>5.Все кругом привлекательно: и близкие и далекие холмы.</w:t>
      </w:r>
    </w:p>
    <w:p w:rsidR="00365EC9" w:rsidRPr="00365EC9" w:rsidRDefault="00365EC9" w:rsidP="00365EC9">
      <w:pPr>
        <w:pStyle w:val="a3"/>
        <w:jc w:val="both"/>
      </w:pPr>
      <w:r w:rsidRPr="00365EC9">
        <w:t>6.Студент быстро освоил материал.</w:t>
      </w:r>
    </w:p>
    <w:p w:rsidR="00365EC9" w:rsidRPr="00365EC9" w:rsidRDefault="00365EC9" w:rsidP="00365EC9">
      <w:pPr>
        <w:pStyle w:val="a3"/>
        <w:jc w:val="both"/>
      </w:pPr>
      <w:r w:rsidRPr="00365EC9">
        <w:t>7.Мой брат – человек практический, он не выбрасывает старые вещи.</w:t>
      </w:r>
    </w:p>
    <w:p w:rsidR="00365EC9" w:rsidRPr="00365EC9" w:rsidRDefault="00365EC9" w:rsidP="00365EC9">
      <w:pPr>
        <w:pStyle w:val="a3"/>
        <w:jc w:val="both"/>
      </w:pPr>
      <w:r w:rsidRPr="00365EC9">
        <w:t>8. Мальчик отвечал на вопросы с каким-то виновным видом.</w:t>
      </w:r>
    </w:p>
    <w:p w:rsidR="00365EC9" w:rsidRPr="00365EC9" w:rsidRDefault="00365EC9" w:rsidP="00365EC9">
      <w:pPr>
        <w:pStyle w:val="a3"/>
        <w:jc w:val="both"/>
      </w:pPr>
      <w:r w:rsidRPr="00365EC9">
        <w:t>9.В новых квартирах города находятся самые высотные дома.</w:t>
      </w:r>
    </w:p>
    <w:p w:rsidR="00365EC9" w:rsidRPr="00365EC9" w:rsidRDefault="00365EC9" w:rsidP="00365EC9">
      <w:pPr>
        <w:pStyle w:val="a3"/>
        <w:jc w:val="both"/>
      </w:pPr>
      <w:r w:rsidRPr="00365EC9">
        <w:t>10.Она приготовила сытый завтрак.</w:t>
      </w:r>
    </w:p>
    <w:p w:rsidR="00365EC9" w:rsidRPr="00365EC9" w:rsidRDefault="00365EC9" w:rsidP="00365EC9">
      <w:pPr>
        <w:pStyle w:val="a3"/>
        <w:jc w:val="both"/>
        <w:rPr>
          <w:b/>
        </w:rPr>
      </w:pPr>
    </w:p>
    <w:p w:rsidR="00DB2B9C" w:rsidRPr="00E97682" w:rsidRDefault="00DB2B9C" w:rsidP="00DB2B9C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 w:rsidRPr="00E97682">
        <w:rPr>
          <w:b/>
          <w:color w:val="000000"/>
          <w:sz w:val="28"/>
          <w:szCs w:val="28"/>
        </w:rPr>
        <w:t>Карточка-ключ.</w:t>
      </w:r>
    </w:p>
    <w:p w:rsidR="00365EC9" w:rsidRPr="00365EC9" w:rsidRDefault="00365EC9" w:rsidP="00365EC9">
      <w:pPr>
        <w:pStyle w:val="a3"/>
        <w:jc w:val="both"/>
      </w:pPr>
      <w:r w:rsidRPr="00365EC9">
        <w:t>1.Чтобы чащ</w:t>
      </w:r>
      <w:r w:rsidR="001A2629">
        <w:t xml:space="preserve">е быть в театре, я купил </w:t>
      </w:r>
      <w:r w:rsidR="001A2629" w:rsidRPr="001A2629">
        <w:rPr>
          <w:i/>
          <w:sz w:val="28"/>
          <w:szCs w:val="28"/>
        </w:rPr>
        <w:t>абонемент</w:t>
      </w:r>
      <w:r w:rsidRPr="00365EC9">
        <w:t>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2.Герой все время находился в </w:t>
      </w:r>
      <w:r w:rsidR="001A2629" w:rsidRPr="001A2629">
        <w:rPr>
          <w:i/>
          <w:sz w:val="28"/>
          <w:szCs w:val="28"/>
        </w:rPr>
        <w:t>подвешенном</w:t>
      </w:r>
      <w:r w:rsidRPr="00365EC9">
        <w:t xml:space="preserve"> состоянии.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3.В этот день я услышала много </w:t>
      </w:r>
      <w:r w:rsidR="001A2629">
        <w:rPr>
          <w:i/>
          <w:sz w:val="28"/>
          <w:szCs w:val="28"/>
        </w:rPr>
        <w:t>обидных</w:t>
      </w:r>
      <w:r w:rsidRPr="00365EC9">
        <w:t xml:space="preserve"> слов.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4.Любой </w:t>
      </w:r>
      <w:r w:rsidR="001A2629">
        <w:rPr>
          <w:i/>
          <w:sz w:val="28"/>
          <w:szCs w:val="28"/>
        </w:rPr>
        <w:t>проступок</w:t>
      </w:r>
      <w:r w:rsidRPr="00365EC9">
        <w:t xml:space="preserve"> заслуживает осуждения.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5.Все кругом привлекательно: и </w:t>
      </w:r>
      <w:r w:rsidR="001A2629">
        <w:rPr>
          <w:i/>
          <w:sz w:val="28"/>
          <w:szCs w:val="28"/>
        </w:rPr>
        <w:t xml:space="preserve">ближние </w:t>
      </w:r>
      <w:r w:rsidRPr="00365EC9">
        <w:t xml:space="preserve">и </w:t>
      </w:r>
      <w:r w:rsidR="001A2629">
        <w:rPr>
          <w:i/>
          <w:sz w:val="28"/>
          <w:szCs w:val="28"/>
        </w:rPr>
        <w:t>дальние</w:t>
      </w:r>
      <w:r w:rsidRPr="00365EC9">
        <w:t xml:space="preserve"> холмы.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6.Студент быстро </w:t>
      </w:r>
      <w:r w:rsidR="001A2629">
        <w:rPr>
          <w:i/>
          <w:sz w:val="28"/>
          <w:szCs w:val="28"/>
        </w:rPr>
        <w:t>усвоил</w:t>
      </w:r>
      <w:r w:rsidRPr="00365EC9">
        <w:t xml:space="preserve"> материал.</w:t>
      </w:r>
    </w:p>
    <w:p w:rsidR="00365EC9" w:rsidRPr="00365EC9" w:rsidRDefault="00365EC9" w:rsidP="00365EC9">
      <w:pPr>
        <w:pStyle w:val="a3"/>
        <w:jc w:val="both"/>
      </w:pPr>
      <w:r w:rsidRPr="00365EC9">
        <w:t>7.Мой брат – человек</w:t>
      </w:r>
      <w:r w:rsidR="001A2629">
        <w:t xml:space="preserve"> </w:t>
      </w:r>
      <w:r w:rsidR="001A2629">
        <w:rPr>
          <w:i/>
          <w:sz w:val="28"/>
          <w:szCs w:val="28"/>
        </w:rPr>
        <w:t>практичный</w:t>
      </w:r>
      <w:r w:rsidRPr="00365EC9">
        <w:t>, он не выбрасывает старые вещи.</w:t>
      </w:r>
    </w:p>
    <w:p w:rsidR="00365EC9" w:rsidRPr="00365EC9" w:rsidRDefault="00365EC9" w:rsidP="00365EC9">
      <w:pPr>
        <w:pStyle w:val="a3"/>
        <w:jc w:val="both"/>
      </w:pPr>
      <w:r w:rsidRPr="00365EC9">
        <w:t xml:space="preserve">8. Мальчик отвечал на вопросы с каким-то </w:t>
      </w:r>
      <w:r w:rsidR="001A2629">
        <w:rPr>
          <w:i/>
          <w:sz w:val="28"/>
          <w:szCs w:val="28"/>
        </w:rPr>
        <w:t>виноватым</w:t>
      </w:r>
      <w:r w:rsidRPr="00365EC9">
        <w:t xml:space="preserve"> видом.</w:t>
      </w:r>
    </w:p>
    <w:p w:rsidR="00365EC9" w:rsidRPr="00365EC9" w:rsidRDefault="00365EC9" w:rsidP="00365EC9">
      <w:pPr>
        <w:pStyle w:val="a3"/>
        <w:jc w:val="both"/>
      </w:pPr>
      <w:r w:rsidRPr="00365EC9">
        <w:t>9.В новых квартирах города находятся самые</w:t>
      </w:r>
      <w:r w:rsidR="001A2629">
        <w:t xml:space="preserve"> </w:t>
      </w:r>
      <w:r w:rsidR="001A2629">
        <w:rPr>
          <w:i/>
          <w:sz w:val="28"/>
          <w:szCs w:val="28"/>
        </w:rPr>
        <w:t>высокие</w:t>
      </w:r>
      <w:r w:rsidRPr="00365EC9">
        <w:t xml:space="preserve"> дома.</w:t>
      </w:r>
    </w:p>
    <w:p w:rsidR="00220ECF" w:rsidRDefault="00365EC9" w:rsidP="001A2629">
      <w:pPr>
        <w:pStyle w:val="a3"/>
        <w:jc w:val="both"/>
      </w:pPr>
      <w:r w:rsidRPr="00365EC9">
        <w:t xml:space="preserve">10.Она приготовила </w:t>
      </w:r>
      <w:r w:rsidR="001A2629">
        <w:rPr>
          <w:i/>
          <w:sz w:val="28"/>
          <w:szCs w:val="28"/>
        </w:rPr>
        <w:t xml:space="preserve">сытный </w:t>
      </w:r>
      <w:r w:rsidRPr="00365EC9">
        <w:t>завтрак.</w:t>
      </w:r>
    </w:p>
    <w:p w:rsidR="00220ECF" w:rsidRDefault="00220ECF"/>
    <w:p w:rsidR="00275438" w:rsidRDefault="00275438"/>
    <w:p w:rsidR="00F40E82" w:rsidRPr="00EA3514" w:rsidRDefault="00F40E82">
      <w:pPr>
        <w:rPr>
          <w:b/>
          <w:i/>
          <w:sz w:val="20"/>
          <w:szCs w:val="20"/>
          <w:highlight w:val="yellow"/>
        </w:rPr>
      </w:pPr>
      <w:r w:rsidRPr="00EA3514">
        <w:rPr>
          <w:b/>
          <w:i/>
          <w:sz w:val="20"/>
          <w:szCs w:val="20"/>
          <w:highlight w:val="yellow"/>
        </w:rPr>
        <w:t>Отработка без опоры</w:t>
      </w:r>
      <w:r w:rsidRPr="00EA3514">
        <w:rPr>
          <w:i/>
          <w:sz w:val="20"/>
          <w:szCs w:val="20"/>
          <w:highlight w:val="yellow"/>
        </w:rPr>
        <w:t xml:space="preserve">, осуществляемая </w:t>
      </w:r>
      <w:r w:rsidRPr="00EA3514">
        <w:rPr>
          <w:b/>
          <w:i/>
          <w:sz w:val="20"/>
          <w:szCs w:val="20"/>
          <w:highlight w:val="yellow"/>
        </w:rPr>
        <w:t>во внутренней речи</w:t>
      </w:r>
    </w:p>
    <w:p w:rsidR="00220ECF" w:rsidRPr="00EA3514" w:rsidRDefault="00220ECF">
      <w:pPr>
        <w:rPr>
          <w:i/>
          <w:sz w:val="20"/>
          <w:szCs w:val="20"/>
        </w:rPr>
      </w:pPr>
      <w:r w:rsidRPr="00EA3514">
        <w:rPr>
          <w:b/>
          <w:i/>
          <w:sz w:val="20"/>
          <w:szCs w:val="20"/>
          <w:highlight w:val="yellow"/>
        </w:rPr>
        <w:t>Умственные действия без опоры на речь</w:t>
      </w:r>
    </w:p>
    <w:p w:rsidR="00BA16AE" w:rsidRPr="00F40E82" w:rsidRDefault="00BA16AE" w:rsidP="00BA16AE">
      <w:proofErr w:type="gramStart"/>
      <w:r w:rsidRPr="00F40E82">
        <w:rPr>
          <w:lang w:val="en-US"/>
        </w:rPr>
        <w:t>V</w:t>
      </w:r>
      <w:r w:rsidR="00220ECF" w:rsidRPr="00220ECF">
        <w:t>-</w:t>
      </w:r>
      <w:r w:rsidR="00220ECF" w:rsidRPr="00220ECF">
        <w:rPr>
          <w:lang w:val="en-US"/>
        </w:rPr>
        <w:t>VI</w:t>
      </w:r>
      <w:r w:rsidRPr="00220ECF">
        <w:t>.</w:t>
      </w:r>
      <w:proofErr w:type="gramEnd"/>
      <w:r w:rsidRPr="00F40E82">
        <w:t xml:space="preserve"> Отработка</w:t>
      </w:r>
    </w:p>
    <w:tbl>
      <w:tblPr>
        <w:tblStyle w:val="a4"/>
        <w:tblW w:w="10031" w:type="dxa"/>
        <w:tblLayout w:type="fixed"/>
        <w:tblLook w:val="04A0" w:firstRow="1" w:lastRow="0" w:firstColumn="1" w:lastColumn="0" w:noHBand="0" w:noVBand="1"/>
      </w:tblPr>
      <w:tblGrid>
        <w:gridCol w:w="2093"/>
        <w:gridCol w:w="5386"/>
        <w:gridCol w:w="1276"/>
        <w:gridCol w:w="1276"/>
      </w:tblGrid>
      <w:tr w:rsidR="00BA16AE" w:rsidTr="00AE4F29">
        <w:tc>
          <w:tcPr>
            <w:tcW w:w="2093" w:type="dxa"/>
          </w:tcPr>
          <w:p w:rsidR="00BA16AE" w:rsidRDefault="001A2629" w:rsidP="00AE4F29">
            <w:proofErr w:type="gramStart"/>
            <w:r>
              <w:t>ВТ</w:t>
            </w:r>
            <w:proofErr w:type="gramEnd"/>
            <w:r>
              <w:t>, самостоятельно</w:t>
            </w:r>
          </w:p>
        </w:tc>
        <w:tc>
          <w:tcPr>
            <w:tcW w:w="5386" w:type="dxa"/>
          </w:tcPr>
          <w:p w:rsidR="00BA16AE" w:rsidRDefault="00BA16AE" w:rsidP="00AE4F29">
            <w:r>
              <w:t>Тема</w:t>
            </w:r>
            <w:r w:rsidR="001A2629">
              <w:t xml:space="preserve">. </w:t>
            </w:r>
            <w:r w:rsidR="001A2629" w:rsidRPr="001A2629">
              <w:rPr>
                <w:b/>
              </w:rPr>
              <w:t>Паронимы.</w:t>
            </w:r>
          </w:p>
        </w:tc>
        <w:tc>
          <w:tcPr>
            <w:tcW w:w="1276" w:type="dxa"/>
          </w:tcPr>
          <w:p w:rsidR="00BA16AE" w:rsidRDefault="00BA16AE" w:rsidP="00AE4F29">
            <w:r>
              <w:t xml:space="preserve">№ </w:t>
            </w:r>
            <w:r w:rsidR="00332149">
              <w:t xml:space="preserve">темы </w:t>
            </w:r>
            <w:r>
              <w:t>по табло учета</w:t>
            </w:r>
          </w:p>
        </w:tc>
        <w:tc>
          <w:tcPr>
            <w:tcW w:w="1276" w:type="dxa"/>
          </w:tcPr>
          <w:p w:rsidR="00BA16AE" w:rsidRDefault="00455985" w:rsidP="00AE4F29">
            <w:r>
              <w:t>№ задания</w:t>
            </w:r>
          </w:p>
        </w:tc>
      </w:tr>
    </w:tbl>
    <w:p w:rsidR="00F40E82" w:rsidRDefault="00F40E82"/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jc w:val="center"/>
        <w:rPr>
          <w:rFonts w:eastAsiaTheme="minorEastAsia"/>
          <w:b/>
          <w:sz w:val="28"/>
          <w:szCs w:val="28"/>
        </w:rPr>
      </w:pPr>
      <w:r w:rsidRPr="000E5A6D">
        <w:rPr>
          <w:rFonts w:eastAsiaTheme="minorEastAsia"/>
          <w:b/>
          <w:sz w:val="28"/>
          <w:szCs w:val="28"/>
        </w:rPr>
        <w:t xml:space="preserve">Алгоритм выполнения задания по методике </w:t>
      </w:r>
      <w:proofErr w:type="spellStart"/>
      <w:r w:rsidRPr="000E5A6D">
        <w:rPr>
          <w:rFonts w:eastAsiaTheme="minorEastAsia"/>
          <w:b/>
          <w:sz w:val="28"/>
          <w:szCs w:val="28"/>
        </w:rPr>
        <w:t>взаимотренажа</w:t>
      </w:r>
      <w:proofErr w:type="spellEnd"/>
      <w:r w:rsidRPr="000E5A6D">
        <w:rPr>
          <w:rFonts w:eastAsiaTheme="minorEastAsia"/>
          <w:b/>
          <w:sz w:val="28"/>
          <w:szCs w:val="28"/>
        </w:rPr>
        <w:t>.</w:t>
      </w:r>
    </w:p>
    <w:p w:rsidR="000E5A6D" w:rsidRPr="000E5A6D" w:rsidRDefault="000E5A6D" w:rsidP="000E5A6D">
      <w:pPr>
        <w:jc w:val="both"/>
        <w:rPr>
          <w:rFonts w:eastAsiaTheme="minorEastAsia"/>
        </w:rPr>
      </w:pPr>
      <w:r w:rsidRPr="000E5A6D">
        <w:rPr>
          <w:rFonts w:eastAsiaTheme="minorEastAsia"/>
          <w:b/>
        </w:rPr>
        <w:t>1.</w:t>
      </w:r>
      <w:r w:rsidRPr="000E5A6D">
        <w:rPr>
          <w:rFonts w:eastAsiaTheme="minorEastAsia"/>
        </w:rPr>
        <w:t>Прочитай пароним и попроси напарника дать ему определение.</w:t>
      </w:r>
    </w:p>
    <w:p w:rsidR="000E5A6D" w:rsidRPr="000E5A6D" w:rsidRDefault="000E5A6D" w:rsidP="000E5A6D">
      <w:pPr>
        <w:jc w:val="both"/>
        <w:rPr>
          <w:rFonts w:eastAsiaTheme="minorEastAsia"/>
        </w:rPr>
      </w:pPr>
      <w:r w:rsidRPr="000E5A6D">
        <w:rPr>
          <w:rFonts w:eastAsiaTheme="minorEastAsia"/>
          <w:b/>
        </w:rPr>
        <w:t>2.</w:t>
      </w:r>
      <w:r w:rsidRPr="000E5A6D">
        <w:rPr>
          <w:rFonts w:eastAsiaTheme="minorEastAsia"/>
        </w:rPr>
        <w:t>Если собеседник ответил, то он читает пароним из своей карточки, а ты даешь определение этому парониму.</w:t>
      </w:r>
    </w:p>
    <w:p w:rsidR="000E5A6D" w:rsidRPr="000E5A6D" w:rsidRDefault="000E5A6D" w:rsidP="000E5A6D">
      <w:pPr>
        <w:jc w:val="both"/>
        <w:rPr>
          <w:rFonts w:eastAsiaTheme="minorEastAsia"/>
        </w:rPr>
      </w:pPr>
      <w:r w:rsidRPr="000E5A6D">
        <w:rPr>
          <w:rFonts w:eastAsiaTheme="minorEastAsia"/>
          <w:b/>
        </w:rPr>
        <w:t>3.</w:t>
      </w:r>
      <w:r w:rsidRPr="000E5A6D">
        <w:rPr>
          <w:rFonts w:eastAsiaTheme="minorEastAsia"/>
        </w:rPr>
        <w:t>Если напарник не ответил, то прочитай определение и попроси, чтобы он повторил.</w:t>
      </w:r>
    </w:p>
    <w:p w:rsidR="000E5A6D" w:rsidRPr="000E5A6D" w:rsidRDefault="000E5A6D" w:rsidP="000E5A6D">
      <w:pPr>
        <w:jc w:val="both"/>
        <w:rPr>
          <w:rFonts w:eastAsiaTheme="minorEastAsia"/>
        </w:rPr>
      </w:pPr>
      <w:r w:rsidRPr="000E5A6D">
        <w:rPr>
          <w:rFonts w:eastAsiaTheme="minorEastAsia"/>
          <w:b/>
        </w:rPr>
        <w:t>4.</w:t>
      </w:r>
      <w:r w:rsidRPr="000E5A6D">
        <w:rPr>
          <w:rFonts w:eastAsiaTheme="minorEastAsia"/>
        </w:rPr>
        <w:t xml:space="preserve"> Смени напарника с другой карточкой. </w:t>
      </w:r>
    </w:p>
    <w:p w:rsid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  <w:r w:rsidRPr="000E5A6D">
        <w:rPr>
          <w:rFonts w:eastAsiaTheme="minorEastAsia"/>
          <w:b/>
          <w:sz w:val="28"/>
          <w:szCs w:val="28"/>
        </w:rPr>
        <w:t xml:space="preserve">Карточки </w:t>
      </w:r>
      <w:proofErr w:type="gramStart"/>
      <w:r w:rsidRPr="000E5A6D">
        <w:rPr>
          <w:rFonts w:eastAsiaTheme="minorEastAsia"/>
          <w:b/>
          <w:sz w:val="28"/>
          <w:szCs w:val="28"/>
        </w:rPr>
        <w:t>ВТ</w:t>
      </w:r>
      <w:proofErr w:type="gramEnd"/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№1.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Добрый</w:t>
      </w:r>
      <w:proofErr w:type="gramEnd"/>
      <w:r w:rsidRPr="000E5A6D">
        <w:rPr>
          <w:rFonts w:eastAsiaTheme="minorEastAsia"/>
        </w:rPr>
        <w:t xml:space="preserve"> – расположенный к людям, желающий и делающий им добро.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Добротный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сделанный добросовестно из хорошего материала.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Благотворительный</w:t>
      </w:r>
      <w:proofErr w:type="gramEnd"/>
      <w:r w:rsidRPr="000E5A6D">
        <w:rPr>
          <w:rFonts w:eastAsiaTheme="minorEastAsia"/>
        </w:rPr>
        <w:t xml:space="preserve"> – добровольно и безвозмездно оказывающий материальную помощь нуждающимся.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Благотворный</w:t>
      </w:r>
      <w:proofErr w:type="gramEnd"/>
      <w:r w:rsidRPr="000E5A6D">
        <w:rPr>
          <w:rFonts w:eastAsiaTheme="minorEastAsia"/>
        </w:rPr>
        <w:t xml:space="preserve"> – оказывающий хорошее воздействие, приносящий большую пользу, благо.</w:t>
      </w:r>
    </w:p>
    <w:p w:rsidR="000E5A6D" w:rsidRPr="000E5A6D" w:rsidRDefault="000E5A6D" w:rsidP="00EE5C33">
      <w:pPr>
        <w:spacing w:after="200" w:line="276" w:lineRule="auto"/>
        <w:jc w:val="both"/>
        <w:rPr>
          <w:rFonts w:eastAsiaTheme="minorEastAsia"/>
        </w:rPr>
      </w:pPr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 2.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Человечный</w:t>
      </w:r>
      <w:proofErr w:type="gramEnd"/>
      <w:r w:rsidRPr="000E5A6D">
        <w:rPr>
          <w:rFonts w:eastAsiaTheme="minorEastAsia"/>
        </w:rPr>
        <w:t xml:space="preserve"> – выражающий внимание, чуткость, отзывчивость, заботу о людях.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Человеческий</w:t>
      </w:r>
      <w:proofErr w:type="gramEnd"/>
      <w:r w:rsidRPr="000E5A6D">
        <w:rPr>
          <w:rFonts w:eastAsiaTheme="minorEastAsia"/>
        </w:rPr>
        <w:t xml:space="preserve"> – относящийся к человеку, живому существу.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Воспитательский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относящийся к воспитателю, принадлежащий ему.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Воспитательный</w:t>
      </w:r>
      <w:proofErr w:type="gramEnd"/>
      <w:r w:rsidRPr="000E5A6D">
        <w:rPr>
          <w:rFonts w:eastAsiaTheme="minorEastAsia"/>
        </w:rPr>
        <w:t xml:space="preserve"> – относящийся к процессу воспитания.</w:t>
      </w:r>
    </w:p>
    <w:p w:rsidR="000E5A6D" w:rsidRPr="000E5A6D" w:rsidRDefault="000E5A6D" w:rsidP="00EE5C33">
      <w:pPr>
        <w:spacing w:after="200" w:line="276" w:lineRule="auto"/>
        <w:jc w:val="both"/>
        <w:rPr>
          <w:rFonts w:eastAsiaTheme="minorEastAsia"/>
          <w:b/>
        </w:rPr>
      </w:pPr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№3.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lastRenderedPageBreak/>
        <w:t>Жестокий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такой, которого не трогает страдания других и который причиняет страдания людям.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Жесткий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твердый, крепкий, плотный, грубый на ощупь, при прикосновении.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Добрый</w:t>
      </w:r>
      <w:proofErr w:type="gramEnd"/>
      <w:r w:rsidRPr="000E5A6D">
        <w:rPr>
          <w:rFonts w:eastAsiaTheme="minorEastAsia"/>
        </w:rPr>
        <w:t xml:space="preserve"> – расположенный к людям, желающий и делающий им добро.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Добротный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сделанный добросовестно из хорошего материала.</w:t>
      </w:r>
    </w:p>
    <w:p w:rsidR="000E5A6D" w:rsidRPr="000E5A6D" w:rsidRDefault="000E5A6D" w:rsidP="00EE5C33">
      <w:pPr>
        <w:spacing w:after="200" w:line="276" w:lineRule="auto"/>
        <w:jc w:val="both"/>
        <w:rPr>
          <w:rFonts w:eastAsiaTheme="minorEastAsia"/>
        </w:rPr>
      </w:pPr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№4.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Этичный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соответствующий правилам этики, совокупности норм поведения.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Этический</w:t>
      </w:r>
      <w:proofErr w:type="gramEnd"/>
      <w:r w:rsidRPr="000E5A6D">
        <w:rPr>
          <w:rFonts w:eastAsiaTheme="minorEastAsia"/>
        </w:rPr>
        <w:t xml:space="preserve"> – относящийся к этике, как одной из форм идеологии.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Жестокий</w:t>
      </w:r>
      <w:proofErr w:type="gramEnd"/>
      <w:r w:rsidRPr="000E5A6D">
        <w:rPr>
          <w:rFonts w:eastAsiaTheme="minorEastAsia"/>
        </w:rPr>
        <w:t xml:space="preserve"> – такой, которого не трогает страдания других и который причиняет страдания людям.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Жесткий</w:t>
      </w:r>
      <w:proofErr w:type="gramEnd"/>
      <w:r w:rsidRPr="000E5A6D">
        <w:rPr>
          <w:rFonts w:eastAsiaTheme="minorEastAsia"/>
        </w:rPr>
        <w:t xml:space="preserve"> – твердый, крепкий, плотный, грубый на ощупь, при прикосновении.</w:t>
      </w:r>
    </w:p>
    <w:p w:rsidR="000E5A6D" w:rsidRPr="000E5A6D" w:rsidRDefault="000E5A6D" w:rsidP="00EE5C33">
      <w:pPr>
        <w:spacing w:after="200" w:line="276" w:lineRule="auto"/>
        <w:jc w:val="both"/>
        <w:rPr>
          <w:rFonts w:eastAsiaTheme="minorEastAsia"/>
          <w:b/>
        </w:rPr>
      </w:pPr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№5.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Благотворительный</w:t>
      </w:r>
      <w:proofErr w:type="gramEnd"/>
      <w:r w:rsidRPr="000E5A6D">
        <w:rPr>
          <w:rFonts w:eastAsiaTheme="minorEastAsia"/>
        </w:rPr>
        <w:t xml:space="preserve"> – добровольно и безвозмездно оказывающий материальную помощь нуждающимся.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Благотворный</w:t>
      </w:r>
      <w:proofErr w:type="gramEnd"/>
      <w:r w:rsidRPr="000E5A6D">
        <w:rPr>
          <w:rFonts w:eastAsiaTheme="minorEastAsia"/>
          <w:b/>
        </w:rPr>
        <w:t xml:space="preserve"> </w:t>
      </w:r>
      <w:r w:rsidRPr="000E5A6D">
        <w:rPr>
          <w:rFonts w:eastAsiaTheme="minorEastAsia"/>
        </w:rPr>
        <w:t>– оказывающий хорошее воздействие, приносящий большую пользу, благо.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Этичный</w:t>
      </w:r>
      <w:proofErr w:type="gramEnd"/>
      <w:r w:rsidRPr="000E5A6D">
        <w:rPr>
          <w:rFonts w:eastAsiaTheme="minorEastAsia"/>
        </w:rPr>
        <w:t xml:space="preserve"> – соответствующий правилам этики, совокупности норм поведения.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Этический</w:t>
      </w:r>
      <w:proofErr w:type="gramEnd"/>
      <w:r w:rsidRPr="000E5A6D">
        <w:rPr>
          <w:rFonts w:eastAsiaTheme="minorEastAsia"/>
        </w:rPr>
        <w:t xml:space="preserve"> – относящийся к этике, как одной из форм идеологии.</w:t>
      </w:r>
    </w:p>
    <w:p w:rsidR="000E5A6D" w:rsidRPr="000E5A6D" w:rsidRDefault="000E5A6D" w:rsidP="00EE5C33">
      <w:pPr>
        <w:jc w:val="both"/>
        <w:rPr>
          <w:rFonts w:eastAsiaTheme="minorEastAsia"/>
        </w:rPr>
      </w:pPr>
    </w:p>
    <w:p w:rsidR="000E5A6D" w:rsidRPr="000E5A6D" w:rsidRDefault="000E5A6D" w:rsidP="00EE5C33">
      <w:pPr>
        <w:jc w:val="both"/>
        <w:rPr>
          <w:rFonts w:eastAsiaTheme="minorEastAsia"/>
          <w:b/>
        </w:rPr>
      </w:pPr>
      <w:r w:rsidRPr="000E5A6D">
        <w:rPr>
          <w:rFonts w:eastAsiaTheme="minorEastAsia"/>
          <w:b/>
        </w:rPr>
        <w:t>Карточка №6.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Воспитательский</w:t>
      </w:r>
      <w:proofErr w:type="gramEnd"/>
      <w:r w:rsidRPr="000E5A6D">
        <w:rPr>
          <w:rFonts w:eastAsiaTheme="minorEastAsia"/>
        </w:rPr>
        <w:t xml:space="preserve"> – относящийся к воспитателю, принадлежащий ему.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Воспитательный</w:t>
      </w:r>
      <w:proofErr w:type="gramEnd"/>
      <w:r w:rsidRPr="000E5A6D">
        <w:rPr>
          <w:rFonts w:eastAsiaTheme="minorEastAsia"/>
        </w:rPr>
        <w:t xml:space="preserve"> – относящийся к процессу воспитания.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Человечный</w:t>
      </w:r>
      <w:proofErr w:type="gramEnd"/>
      <w:r w:rsidRPr="000E5A6D">
        <w:rPr>
          <w:rFonts w:eastAsiaTheme="minorEastAsia"/>
        </w:rPr>
        <w:t xml:space="preserve"> – выражающий внимание, чуткость, отзывчивость, заботу о людях.</w:t>
      </w:r>
    </w:p>
    <w:p w:rsidR="000E5A6D" w:rsidRPr="000E5A6D" w:rsidRDefault="000E5A6D" w:rsidP="00EE5C33">
      <w:pPr>
        <w:jc w:val="both"/>
        <w:rPr>
          <w:rFonts w:eastAsiaTheme="minorEastAsia"/>
        </w:rPr>
      </w:pPr>
      <w:proofErr w:type="gramStart"/>
      <w:r w:rsidRPr="000E5A6D">
        <w:rPr>
          <w:rFonts w:eastAsiaTheme="minorEastAsia"/>
          <w:b/>
        </w:rPr>
        <w:t>Человеческий</w:t>
      </w:r>
      <w:proofErr w:type="gramEnd"/>
      <w:r w:rsidRPr="000E5A6D">
        <w:rPr>
          <w:rFonts w:eastAsiaTheme="minorEastAsia"/>
        </w:rPr>
        <w:t xml:space="preserve"> – относящийся к человеку, живому существу.</w:t>
      </w:r>
    </w:p>
    <w:p w:rsidR="000E5A6D" w:rsidRPr="00910FE6" w:rsidRDefault="000E5A6D" w:rsidP="00910FE6">
      <w:pPr>
        <w:jc w:val="center"/>
        <w:rPr>
          <w:rFonts w:eastAsiaTheme="minorEastAsia"/>
          <w:b/>
          <w:sz w:val="28"/>
          <w:szCs w:val="28"/>
        </w:rPr>
      </w:pPr>
    </w:p>
    <w:p w:rsidR="00910FE6" w:rsidRPr="000E5A6D" w:rsidRDefault="00910FE6" w:rsidP="00910FE6">
      <w:pPr>
        <w:jc w:val="center"/>
        <w:rPr>
          <w:rFonts w:eastAsiaTheme="minorEastAsia"/>
          <w:b/>
          <w:sz w:val="28"/>
          <w:szCs w:val="28"/>
        </w:rPr>
      </w:pPr>
      <w:r w:rsidRPr="00910FE6">
        <w:rPr>
          <w:rFonts w:eastAsiaTheme="minorEastAsia"/>
          <w:b/>
          <w:sz w:val="28"/>
          <w:szCs w:val="28"/>
        </w:rPr>
        <w:t>Тест по теме «Паронимы».</w:t>
      </w:r>
    </w:p>
    <w:p w:rsidR="00910FE6" w:rsidRDefault="00910FE6" w:rsidP="00910FE6">
      <w:pPr>
        <w:shd w:val="clear" w:color="auto" w:fill="FFFFFF"/>
        <w:spacing w:before="100" w:beforeAutospacing="1" w:after="360"/>
      </w:pPr>
      <w:r w:rsidRPr="00910FE6">
        <w:t>1. Слова, сходные по звучанию и морфемному составу, но различающиеся лекс</w:t>
      </w:r>
      <w:r>
        <w:t>ическим значением:</w:t>
      </w:r>
      <w:r>
        <w:br/>
        <w:t xml:space="preserve">а) Паронимы </w:t>
      </w:r>
      <w:r w:rsidRPr="00910FE6">
        <w:br/>
        <w:t>б) Антонимы</w:t>
      </w:r>
      <w:r w:rsidRPr="00910FE6">
        <w:br/>
        <w:t>в) Синонимы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2. Определите вариант с паронимами:</w:t>
      </w:r>
      <w:r w:rsidRPr="00910FE6">
        <w:br/>
        <w:t>а) Метель – пурга</w:t>
      </w:r>
      <w:r w:rsidRPr="00910FE6">
        <w:br/>
        <w:t>б) Абоне</w:t>
      </w:r>
      <w:r>
        <w:t xml:space="preserve">нт – абонемент </w:t>
      </w:r>
      <w:r w:rsidRPr="00910FE6">
        <w:br/>
        <w:t>в) Горячий – знойный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3. Определите вариант с паронимами:</w:t>
      </w:r>
      <w:r w:rsidRPr="00910FE6">
        <w:br/>
        <w:t>а) Горячий – знойный</w:t>
      </w:r>
      <w:r w:rsidRPr="00910FE6">
        <w:br/>
        <w:t>б) Скучный</w:t>
      </w:r>
      <w:r>
        <w:t xml:space="preserve"> – тоскливый</w:t>
      </w:r>
      <w:r>
        <w:br/>
        <w:t xml:space="preserve">в) Сытый – сытный 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4. Определите вариант с пароним</w:t>
      </w:r>
      <w:r>
        <w:t>ами:</w:t>
      </w:r>
      <w:r>
        <w:br/>
        <w:t xml:space="preserve">а) Континент – контингент </w:t>
      </w:r>
      <w:r w:rsidRPr="00910FE6">
        <w:br/>
        <w:t>б) Скучный – тоскливый</w:t>
      </w:r>
      <w:r w:rsidRPr="00910FE6">
        <w:br/>
        <w:t>в) Метель – пурга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5. Определите вариант с паронимами:</w:t>
      </w:r>
      <w:r w:rsidRPr="00910FE6">
        <w:br/>
        <w:t>а) Горячий – холодный</w:t>
      </w:r>
      <w:r w:rsidRPr="00910FE6">
        <w:br/>
        <w:t>б) Холо</w:t>
      </w:r>
      <w:r>
        <w:t>д – зной</w:t>
      </w:r>
      <w:r>
        <w:br/>
        <w:t xml:space="preserve">в) Жёсткий – жестокий 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lastRenderedPageBreak/>
        <w:t>6. Определите вариант с паронимами:</w:t>
      </w:r>
      <w:r w:rsidRPr="00910FE6">
        <w:br/>
        <w:t>а) Тишина – шум</w:t>
      </w:r>
      <w:r w:rsidRPr="00910FE6">
        <w:br/>
      </w:r>
      <w:r>
        <w:t xml:space="preserve">б) Человечество – человечность </w:t>
      </w:r>
      <w:r w:rsidRPr="00910FE6">
        <w:br/>
        <w:t xml:space="preserve">в) Бегемот – </w:t>
      </w:r>
      <w:proofErr w:type="spellStart"/>
      <w:r w:rsidRPr="00910FE6">
        <w:t>гипопотам</w:t>
      </w:r>
      <w:proofErr w:type="spellEnd"/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7. Определите вариант с паронимами:</w:t>
      </w:r>
      <w:r w:rsidRPr="00910FE6">
        <w:br/>
        <w:t>а) Закрытый – открытый</w:t>
      </w:r>
      <w:r w:rsidRPr="00910FE6">
        <w:br/>
        <w:t>б) Холо</w:t>
      </w:r>
      <w:r>
        <w:t>д – зной</w:t>
      </w:r>
      <w:r>
        <w:br/>
        <w:t xml:space="preserve">в) Скрытый – скрытный 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8. Определите вариант с парон</w:t>
      </w:r>
      <w:r>
        <w:t>имами:</w:t>
      </w:r>
      <w:r>
        <w:br/>
        <w:t xml:space="preserve">а) Соседний – соседский </w:t>
      </w:r>
      <w:r w:rsidRPr="00910FE6">
        <w:br/>
        <w:t xml:space="preserve">б) Бегемот – </w:t>
      </w:r>
      <w:proofErr w:type="spellStart"/>
      <w:r w:rsidRPr="00910FE6">
        <w:t>гипопотам</w:t>
      </w:r>
      <w:proofErr w:type="spellEnd"/>
      <w:r w:rsidRPr="00910FE6">
        <w:br/>
        <w:t>в) Скучный – тоскливый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t>9. Определите вариант с паронимами:</w:t>
      </w:r>
      <w:r w:rsidRPr="00910FE6">
        <w:br/>
        <w:t>а) Тишина – шум</w:t>
      </w:r>
      <w:r w:rsidRPr="00910FE6">
        <w:br/>
        <w:t>б) Знойный – жаркий</w:t>
      </w:r>
      <w:r w:rsidRPr="00910FE6">
        <w:br/>
        <w:t>в) Скучный – тоскливый</w:t>
      </w:r>
    </w:p>
    <w:p w:rsidR="00910FE6" w:rsidRDefault="00910FE6" w:rsidP="00910FE6">
      <w:pPr>
        <w:shd w:val="clear" w:color="auto" w:fill="FFFFFF"/>
        <w:spacing w:before="100" w:beforeAutospacing="1" w:after="360"/>
      </w:pPr>
      <w:r w:rsidRPr="00910FE6">
        <w:t>10. В каком варианте ответа выделенное слово употреблено неверно:</w:t>
      </w:r>
      <w:r w:rsidRPr="00910FE6">
        <w:br/>
        <w:t>а) Слова безвольного человека никогда не превращаются в действия, в “поступки”</w:t>
      </w:r>
      <w:r w:rsidRPr="00910FE6">
        <w:br/>
        <w:t>б) За храбрость и доблесть он полу</w:t>
      </w:r>
      <w:r>
        <w:t xml:space="preserve">чил очередное “военное” звание </w:t>
      </w:r>
      <w:r w:rsidRPr="00910FE6">
        <w:br/>
        <w:t>в) Однажды утром в “будний” день я с дедом разгребал во дворе снег</w:t>
      </w:r>
    </w:p>
    <w:p w:rsidR="00910FE6" w:rsidRPr="00910FE6" w:rsidRDefault="00910FE6" w:rsidP="00910FE6">
      <w:pPr>
        <w:shd w:val="clear" w:color="auto" w:fill="FFFFFF"/>
        <w:spacing w:before="100" w:beforeAutospacing="1" w:after="360"/>
      </w:pPr>
      <w:r w:rsidRPr="00910FE6">
        <w:rPr>
          <w:b/>
        </w:rPr>
        <w:t>Ключ.</w:t>
      </w:r>
      <w:r>
        <w:rPr>
          <w:b/>
        </w:rPr>
        <w:t xml:space="preserve"> </w:t>
      </w:r>
      <w:r w:rsidRPr="00910FE6">
        <w:t>1-а, 2-б, 3-в, 4-а, 5-в, 6-б, 7-в, 8-а, 9 -, 10 – б.</w:t>
      </w:r>
    </w:p>
    <w:p w:rsidR="00910FE6" w:rsidRDefault="00910FE6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910FE6" w:rsidRPr="00E97682" w:rsidRDefault="00910FE6" w:rsidP="00910FE6">
      <w:pPr>
        <w:jc w:val="center"/>
        <w:rPr>
          <w:b/>
          <w:sz w:val="28"/>
          <w:szCs w:val="28"/>
        </w:rPr>
      </w:pPr>
      <w:r w:rsidRPr="00E97682">
        <w:rPr>
          <w:b/>
          <w:sz w:val="28"/>
          <w:szCs w:val="28"/>
        </w:rPr>
        <w:t>Технолого-методическая карта</w:t>
      </w:r>
    </w:p>
    <w:tbl>
      <w:tblPr>
        <w:tblW w:w="7964" w:type="dxa"/>
        <w:tblInd w:w="108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425"/>
        <w:gridCol w:w="3124"/>
        <w:gridCol w:w="1276"/>
        <w:gridCol w:w="1297"/>
        <w:gridCol w:w="1842"/>
      </w:tblGrid>
      <w:tr w:rsidR="00910FE6" w:rsidRPr="00C7172B" w:rsidTr="001C75A6">
        <w:trPr>
          <w:trHeight w:val="59"/>
        </w:trPr>
        <w:tc>
          <w:tcPr>
            <w:tcW w:w="4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ind w:firstLine="6"/>
              <w:jc w:val="center"/>
              <w:rPr>
                <w:kern w:val="1"/>
              </w:rPr>
            </w:pPr>
            <w:r w:rsidRPr="00C7172B">
              <w:rPr>
                <w:b/>
                <w:kern w:val="1"/>
              </w:rPr>
              <w:t>№</w:t>
            </w:r>
          </w:p>
        </w:tc>
        <w:tc>
          <w:tcPr>
            <w:tcW w:w="3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ind w:firstLine="6"/>
              <w:jc w:val="center"/>
              <w:rPr>
                <w:kern w:val="1"/>
              </w:rPr>
            </w:pPr>
            <w:r w:rsidRPr="00C7172B">
              <w:rPr>
                <w:b/>
                <w:kern w:val="1"/>
              </w:rPr>
              <w:t>Тема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ind w:firstLine="6"/>
              <w:jc w:val="center"/>
              <w:rPr>
                <w:kern w:val="1"/>
              </w:rPr>
            </w:pPr>
            <w:r w:rsidRPr="00C7172B">
              <w:rPr>
                <w:b/>
                <w:kern w:val="1"/>
              </w:rPr>
              <w:t>Способ освоения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ind w:firstLine="6"/>
              <w:jc w:val="center"/>
              <w:rPr>
                <w:kern w:val="1"/>
              </w:rPr>
            </w:pPr>
            <w:r w:rsidRPr="00C7172B">
              <w:rPr>
                <w:b/>
                <w:kern w:val="1"/>
              </w:rPr>
              <w:t>Примерное время (мин)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Pr="00C7172B" w:rsidRDefault="00910FE6" w:rsidP="001C75A6">
            <w:pPr>
              <w:suppressAutoHyphens/>
              <w:spacing w:line="216" w:lineRule="auto"/>
              <w:ind w:firstLine="6"/>
              <w:jc w:val="center"/>
              <w:rPr>
                <w:b/>
                <w:kern w:val="1"/>
              </w:rPr>
            </w:pPr>
            <w:r>
              <w:rPr>
                <w:b/>
                <w:kern w:val="1"/>
              </w:rPr>
              <w:t>Материальный результат первичного освоения</w:t>
            </w:r>
          </w:p>
        </w:tc>
      </w:tr>
      <w:tr w:rsidR="00910FE6" w:rsidRPr="00C7172B" w:rsidTr="001C75A6">
        <w:trPr>
          <w:trHeight w:val="64"/>
        </w:trPr>
        <w:tc>
          <w:tcPr>
            <w:tcW w:w="42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Паронимы</w:t>
            </w:r>
          </w:p>
          <w:p w:rsidR="00910FE6" w:rsidRPr="00C7172B" w:rsidRDefault="00910FE6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ВПП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 xml:space="preserve">40 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Выученное правило</w:t>
            </w:r>
          </w:p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Выполненные задания</w:t>
            </w:r>
          </w:p>
        </w:tc>
      </w:tr>
      <w:tr w:rsidR="00910FE6" w:rsidRPr="00C7172B" w:rsidTr="001C75A6">
        <w:trPr>
          <w:trHeight w:val="64"/>
        </w:trPr>
        <w:tc>
          <w:tcPr>
            <w:tcW w:w="42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Default="00910FE6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Работа в паре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25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Выполненная карточка</w:t>
            </w:r>
          </w:p>
        </w:tc>
      </w:tr>
      <w:tr w:rsidR="00910FE6" w:rsidRPr="00C7172B" w:rsidTr="001C75A6">
        <w:trPr>
          <w:trHeight w:val="64"/>
        </w:trPr>
        <w:tc>
          <w:tcPr>
            <w:tcW w:w="42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Default="00910FE6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Работа в паре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Выполненная карточка</w:t>
            </w:r>
          </w:p>
        </w:tc>
      </w:tr>
      <w:tr w:rsidR="00910FE6" w:rsidRPr="00C7172B" w:rsidTr="001C75A6">
        <w:trPr>
          <w:trHeight w:val="64"/>
        </w:trPr>
        <w:tc>
          <w:tcPr>
            <w:tcW w:w="42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Работа самостоятельно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 w:rsidRPr="009F07C2">
              <w:rPr>
                <w:kern w:val="1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Pr="009F07C2" w:rsidRDefault="00910FE6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 w:rsidRPr="009F07C2">
              <w:rPr>
                <w:kern w:val="1"/>
              </w:rPr>
              <w:t>Выполненная карточка</w:t>
            </w:r>
          </w:p>
        </w:tc>
      </w:tr>
      <w:tr w:rsidR="00A7383F" w:rsidRPr="00C7172B" w:rsidTr="001C75A6">
        <w:trPr>
          <w:trHeight w:val="64"/>
        </w:trPr>
        <w:tc>
          <w:tcPr>
            <w:tcW w:w="42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7383F" w:rsidRPr="00C7172B" w:rsidRDefault="00A7383F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:rsidR="00A7383F" w:rsidRPr="00C7172B" w:rsidRDefault="00A7383F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383F" w:rsidRDefault="00A7383F" w:rsidP="001C75A6">
            <w:pPr>
              <w:suppressAutoHyphens/>
              <w:spacing w:line="216" w:lineRule="auto"/>
              <w:rPr>
                <w:kern w:val="1"/>
              </w:rPr>
            </w:pPr>
            <w:r>
              <w:rPr>
                <w:kern w:val="1"/>
              </w:rPr>
              <w:t>ВТ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A7383F" w:rsidRPr="009F07C2" w:rsidRDefault="00A7383F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A7383F" w:rsidRPr="009F07C2" w:rsidRDefault="00A7383F" w:rsidP="001C75A6">
            <w:pPr>
              <w:suppressAutoHyphens/>
              <w:spacing w:line="216" w:lineRule="auto"/>
              <w:jc w:val="both"/>
              <w:rPr>
                <w:kern w:val="1"/>
              </w:rPr>
            </w:pPr>
            <w:r>
              <w:rPr>
                <w:kern w:val="1"/>
              </w:rPr>
              <w:t>Проработанные карточки</w:t>
            </w:r>
          </w:p>
        </w:tc>
      </w:tr>
      <w:tr w:rsidR="00910FE6" w:rsidRPr="00C7172B" w:rsidTr="001C75A6">
        <w:trPr>
          <w:trHeight w:val="64"/>
        </w:trPr>
        <w:tc>
          <w:tcPr>
            <w:tcW w:w="42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910FE6">
            <w:pPr>
              <w:numPr>
                <w:ilvl w:val="0"/>
                <w:numId w:val="9"/>
              </w:numPr>
              <w:suppressAutoHyphens/>
              <w:spacing w:line="216" w:lineRule="auto"/>
              <w:ind w:left="0" w:firstLine="0"/>
              <w:contextualSpacing/>
              <w:rPr>
                <w:rFonts w:ascii="Calibri" w:eastAsia="Calibri" w:hAnsi="Calibri"/>
                <w:kern w:val="1"/>
                <w:lang w:eastAsia="en-US"/>
              </w:rPr>
            </w:pPr>
          </w:p>
        </w:tc>
        <w:tc>
          <w:tcPr>
            <w:tcW w:w="312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04" w:lineRule="auto"/>
              <w:rPr>
                <w:kern w:val="1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04" w:lineRule="auto"/>
              <w:rPr>
                <w:kern w:val="1"/>
              </w:rPr>
            </w:pPr>
            <w:r>
              <w:rPr>
                <w:kern w:val="1"/>
              </w:rPr>
              <w:t>Работа индивидуально</w:t>
            </w:r>
          </w:p>
        </w:tc>
        <w:tc>
          <w:tcPr>
            <w:tcW w:w="1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10FE6" w:rsidRPr="00C7172B" w:rsidRDefault="00910FE6" w:rsidP="001C75A6">
            <w:pPr>
              <w:suppressAutoHyphens/>
              <w:spacing w:line="204" w:lineRule="auto"/>
              <w:jc w:val="both"/>
              <w:rPr>
                <w:kern w:val="1"/>
              </w:rPr>
            </w:pPr>
            <w:r>
              <w:rPr>
                <w:kern w:val="1"/>
              </w:rPr>
              <w:t>20</w:t>
            </w: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910FE6" w:rsidRPr="00C7172B" w:rsidRDefault="00910FE6" w:rsidP="001C75A6">
            <w:pPr>
              <w:suppressAutoHyphens/>
              <w:spacing w:line="204" w:lineRule="auto"/>
              <w:jc w:val="both"/>
              <w:rPr>
                <w:kern w:val="1"/>
              </w:rPr>
            </w:pPr>
            <w:r>
              <w:rPr>
                <w:kern w:val="1"/>
              </w:rPr>
              <w:t>Выполненный тест</w:t>
            </w:r>
          </w:p>
        </w:tc>
      </w:tr>
    </w:tbl>
    <w:p w:rsidR="00910FE6" w:rsidRDefault="00910FE6" w:rsidP="00910FE6"/>
    <w:p w:rsidR="00910FE6" w:rsidRDefault="00910FE6" w:rsidP="00910FE6">
      <w:pPr>
        <w:jc w:val="center"/>
        <w:rPr>
          <w:b/>
        </w:rPr>
      </w:pPr>
    </w:p>
    <w:p w:rsidR="00A7383F" w:rsidRDefault="00A7383F" w:rsidP="00910FE6">
      <w:pPr>
        <w:jc w:val="center"/>
        <w:rPr>
          <w:b/>
        </w:rPr>
      </w:pPr>
    </w:p>
    <w:p w:rsidR="00910FE6" w:rsidRPr="00E97682" w:rsidRDefault="00910FE6" w:rsidP="00910FE6">
      <w:pPr>
        <w:jc w:val="center"/>
        <w:rPr>
          <w:b/>
          <w:sz w:val="28"/>
          <w:szCs w:val="28"/>
        </w:rPr>
      </w:pPr>
      <w:r w:rsidRPr="00E97682">
        <w:rPr>
          <w:b/>
          <w:sz w:val="28"/>
          <w:szCs w:val="28"/>
        </w:rPr>
        <w:t>Табло учета</w:t>
      </w:r>
    </w:p>
    <w:tbl>
      <w:tblPr>
        <w:tblStyle w:val="a4"/>
        <w:tblW w:w="10314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417"/>
        <w:gridCol w:w="1418"/>
        <w:gridCol w:w="2126"/>
        <w:gridCol w:w="851"/>
        <w:gridCol w:w="1842"/>
      </w:tblGrid>
      <w:tr w:rsidR="00A7383F" w:rsidTr="00A7383F">
        <w:tc>
          <w:tcPr>
            <w:tcW w:w="1526" w:type="dxa"/>
            <w:vMerge w:val="restart"/>
          </w:tcPr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t>ФИ</w:t>
            </w:r>
          </w:p>
        </w:tc>
        <w:tc>
          <w:tcPr>
            <w:tcW w:w="8788" w:type="dxa"/>
            <w:gridSpan w:val="6"/>
          </w:tcPr>
          <w:p w:rsidR="00A7383F" w:rsidRDefault="00A7383F" w:rsidP="00A7383F">
            <w:pPr>
              <w:jc w:val="center"/>
              <w:rPr>
                <w:b/>
              </w:rPr>
            </w:pPr>
            <w:r>
              <w:rPr>
                <w:b/>
              </w:rPr>
              <w:t>Тема: Паронимы</w:t>
            </w:r>
          </w:p>
        </w:tc>
      </w:tr>
      <w:tr w:rsidR="00A7383F" w:rsidTr="00800508">
        <w:tc>
          <w:tcPr>
            <w:tcW w:w="1526" w:type="dxa"/>
            <w:vMerge/>
          </w:tcPr>
          <w:p w:rsidR="00A7383F" w:rsidRDefault="00A7383F" w:rsidP="001C75A6">
            <w:pPr>
              <w:rPr>
                <w:b/>
              </w:rPr>
            </w:pPr>
          </w:p>
        </w:tc>
        <w:tc>
          <w:tcPr>
            <w:tcW w:w="1134" w:type="dxa"/>
          </w:tcPr>
          <w:p w:rsidR="00A7383F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t xml:space="preserve">ЛП №1. </w:t>
            </w:r>
            <w:r w:rsidR="00A7383F">
              <w:rPr>
                <w:b/>
              </w:rPr>
              <w:lastRenderedPageBreak/>
              <w:t>ВПП</w:t>
            </w:r>
          </w:p>
        </w:tc>
        <w:tc>
          <w:tcPr>
            <w:tcW w:w="1417" w:type="dxa"/>
          </w:tcPr>
          <w:p w:rsidR="00800508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ЛП №2.</w:t>
            </w:r>
          </w:p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в паре по карточке</w:t>
            </w:r>
          </w:p>
        </w:tc>
        <w:tc>
          <w:tcPr>
            <w:tcW w:w="1418" w:type="dxa"/>
          </w:tcPr>
          <w:p w:rsidR="00A7383F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ЛП №3. </w:t>
            </w:r>
            <w:r w:rsidR="00A7383F">
              <w:rPr>
                <w:b/>
              </w:rPr>
              <w:lastRenderedPageBreak/>
              <w:t>Работа в паре по карточке</w:t>
            </w:r>
          </w:p>
        </w:tc>
        <w:tc>
          <w:tcPr>
            <w:tcW w:w="2126" w:type="dxa"/>
          </w:tcPr>
          <w:p w:rsidR="00800508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ЛП №4.</w:t>
            </w:r>
          </w:p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самостоятельно по карточке</w:t>
            </w:r>
          </w:p>
        </w:tc>
        <w:tc>
          <w:tcPr>
            <w:tcW w:w="851" w:type="dxa"/>
          </w:tcPr>
          <w:p w:rsidR="00800508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ЛП </w:t>
            </w:r>
            <w:r>
              <w:rPr>
                <w:b/>
              </w:rPr>
              <w:lastRenderedPageBreak/>
              <w:t>№4.</w:t>
            </w:r>
          </w:p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</w:tc>
        <w:tc>
          <w:tcPr>
            <w:tcW w:w="1842" w:type="dxa"/>
          </w:tcPr>
          <w:p w:rsidR="00800508" w:rsidRDefault="00800508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ЛП №4.</w:t>
            </w:r>
          </w:p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Работа индивидуально.</w:t>
            </w:r>
          </w:p>
          <w:p w:rsidR="00A7383F" w:rsidRDefault="00A7383F" w:rsidP="001C75A6">
            <w:pPr>
              <w:jc w:val="center"/>
              <w:rPr>
                <w:b/>
              </w:rPr>
            </w:pPr>
            <w:r>
              <w:rPr>
                <w:b/>
              </w:rPr>
              <w:t>Тест.</w:t>
            </w: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lastRenderedPageBreak/>
              <w:t>1.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  <w:tr w:rsidR="00A7383F" w:rsidTr="00800508">
        <w:tc>
          <w:tcPr>
            <w:tcW w:w="1526" w:type="dxa"/>
          </w:tcPr>
          <w:p w:rsidR="00A7383F" w:rsidRDefault="00A7383F" w:rsidP="001C75A6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1134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2126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A7383F" w:rsidRDefault="00A7383F" w:rsidP="001C75A6">
            <w:pPr>
              <w:jc w:val="center"/>
              <w:rPr>
                <w:b/>
              </w:rPr>
            </w:pPr>
          </w:p>
        </w:tc>
      </w:tr>
    </w:tbl>
    <w:p w:rsidR="00910FE6" w:rsidRPr="00EA058C" w:rsidRDefault="00910FE6" w:rsidP="00910FE6">
      <w:pPr>
        <w:jc w:val="center"/>
        <w:rPr>
          <w:b/>
        </w:rPr>
      </w:pPr>
    </w:p>
    <w:p w:rsidR="00EE5C33" w:rsidRPr="000E5A6D" w:rsidRDefault="00EE5C33" w:rsidP="00EE5C33">
      <w:pPr>
        <w:spacing w:after="200" w:line="276" w:lineRule="auto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jc w:val="center"/>
        <w:rPr>
          <w:rFonts w:eastAsiaTheme="minorEastAsia"/>
          <w:b/>
          <w:sz w:val="28"/>
          <w:szCs w:val="28"/>
        </w:rPr>
      </w:pPr>
    </w:p>
    <w:p w:rsidR="000E5A6D" w:rsidRPr="000E5A6D" w:rsidRDefault="000E5A6D" w:rsidP="000E5A6D">
      <w:pPr>
        <w:spacing w:after="200" w:line="276" w:lineRule="auto"/>
        <w:rPr>
          <w:rFonts w:eastAsiaTheme="minorEastAsia"/>
          <w:b/>
          <w:sz w:val="28"/>
          <w:szCs w:val="28"/>
        </w:rPr>
      </w:pPr>
    </w:p>
    <w:p w:rsidR="001A2629" w:rsidRDefault="001A2629"/>
    <w:p w:rsidR="00220ECF" w:rsidRDefault="00220ECF"/>
    <w:p w:rsidR="00FC2521" w:rsidRDefault="00FC2521"/>
    <w:p w:rsidR="00FC2521" w:rsidRDefault="00FC2521" w:rsidP="00FC2521">
      <w:pPr>
        <w:jc w:val="center"/>
      </w:pPr>
      <w:r>
        <w:t>******</w:t>
      </w:r>
    </w:p>
    <w:p w:rsidR="00FC2521" w:rsidRPr="00A843A4" w:rsidRDefault="00FC2521" w:rsidP="00FC2521">
      <w:pPr>
        <w:rPr>
          <w:b/>
        </w:rPr>
      </w:pPr>
      <w:r w:rsidRPr="00A843A4">
        <w:rPr>
          <w:b/>
        </w:rPr>
        <w:t>Фрагмент ТМК</w:t>
      </w:r>
    </w:p>
    <w:p w:rsidR="00FC2521" w:rsidRPr="00E84F6F" w:rsidRDefault="00FC2521"/>
    <w:sectPr w:rsidR="00FC2521" w:rsidRPr="00E84F6F" w:rsidSect="00275438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5BD430B"/>
    <w:multiLevelType w:val="hybridMultilevel"/>
    <w:tmpl w:val="BB86B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72895"/>
    <w:multiLevelType w:val="hybridMultilevel"/>
    <w:tmpl w:val="9FAC1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14DA4"/>
    <w:multiLevelType w:val="hybridMultilevel"/>
    <w:tmpl w:val="8C6A32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E5232E"/>
    <w:multiLevelType w:val="hybridMultilevel"/>
    <w:tmpl w:val="F5346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703D2"/>
    <w:multiLevelType w:val="hybridMultilevel"/>
    <w:tmpl w:val="BB80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BB1BCB"/>
    <w:multiLevelType w:val="hybridMultilevel"/>
    <w:tmpl w:val="81E8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CB185B"/>
    <w:multiLevelType w:val="hybridMultilevel"/>
    <w:tmpl w:val="C2FCD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A60B2E"/>
    <w:multiLevelType w:val="hybridMultilevel"/>
    <w:tmpl w:val="429A73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4582"/>
    <w:rsid w:val="000E5A6D"/>
    <w:rsid w:val="001454C7"/>
    <w:rsid w:val="001557A2"/>
    <w:rsid w:val="00176158"/>
    <w:rsid w:val="001836D5"/>
    <w:rsid w:val="001A0E04"/>
    <w:rsid w:val="001A2629"/>
    <w:rsid w:val="0021649D"/>
    <w:rsid w:val="00220ECF"/>
    <w:rsid w:val="00275438"/>
    <w:rsid w:val="00281257"/>
    <w:rsid w:val="002A3F30"/>
    <w:rsid w:val="00332149"/>
    <w:rsid w:val="00346F78"/>
    <w:rsid w:val="00365EC9"/>
    <w:rsid w:val="00395B03"/>
    <w:rsid w:val="003A386A"/>
    <w:rsid w:val="00443774"/>
    <w:rsid w:val="00455985"/>
    <w:rsid w:val="004D4527"/>
    <w:rsid w:val="004D49FE"/>
    <w:rsid w:val="004F56F5"/>
    <w:rsid w:val="005034BB"/>
    <w:rsid w:val="0050466A"/>
    <w:rsid w:val="005E03C1"/>
    <w:rsid w:val="0060578C"/>
    <w:rsid w:val="0061618D"/>
    <w:rsid w:val="00681A61"/>
    <w:rsid w:val="007241F0"/>
    <w:rsid w:val="0078013D"/>
    <w:rsid w:val="007B0A48"/>
    <w:rsid w:val="00800508"/>
    <w:rsid w:val="0089025B"/>
    <w:rsid w:val="008D4E37"/>
    <w:rsid w:val="00910FE6"/>
    <w:rsid w:val="00926119"/>
    <w:rsid w:val="00932FE6"/>
    <w:rsid w:val="009416E6"/>
    <w:rsid w:val="009C71BD"/>
    <w:rsid w:val="00A17E02"/>
    <w:rsid w:val="00A7383F"/>
    <w:rsid w:val="00BA16AE"/>
    <w:rsid w:val="00DB2B9C"/>
    <w:rsid w:val="00DF4582"/>
    <w:rsid w:val="00E84F6F"/>
    <w:rsid w:val="00EA3514"/>
    <w:rsid w:val="00ED39DB"/>
    <w:rsid w:val="00EE5C33"/>
    <w:rsid w:val="00F40E82"/>
    <w:rsid w:val="00F51B4D"/>
    <w:rsid w:val="00F607CF"/>
    <w:rsid w:val="00F67C5C"/>
    <w:rsid w:val="00FB0E0C"/>
    <w:rsid w:val="00FC2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F6F"/>
    <w:pPr>
      <w:ind w:left="720"/>
      <w:contextualSpacing/>
    </w:pPr>
  </w:style>
  <w:style w:type="table" w:styleId="a4">
    <w:name w:val="Table Grid"/>
    <w:basedOn w:val="a1"/>
    <w:uiPriority w:val="59"/>
    <w:rsid w:val="00E84F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81257"/>
    <w:rPr>
      <w:b/>
      <w:bCs/>
    </w:rPr>
  </w:style>
  <w:style w:type="paragraph" w:customStyle="1" w:styleId="c5">
    <w:name w:val="c5"/>
    <w:basedOn w:val="a"/>
    <w:rsid w:val="0021649D"/>
    <w:pPr>
      <w:spacing w:before="100" w:beforeAutospacing="1" w:after="100" w:afterAutospacing="1"/>
    </w:pPr>
  </w:style>
  <w:style w:type="character" w:customStyle="1" w:styleId="c3">
    <w:name w:val="c3"/>
    <w:basedOn w:val="a0"/>
    <w:rsid w:val="0021649D"/>
  </w:style>
  <w:style w:type="paragraph" w:styleId="a6">
    <w:name w:val="Normal (Web)"/>
    <w:basedOn w:val="a"/>
    <w:uiPriority w:val="99"/>
    <w:semiHidden/>
    <w:unhideWhenUsed/>
    <w:rsid w:val="002164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1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1734</Words>
  <Characters>9885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Клепец Галина Викторовна</dc:creator>
  <cp:lastModifiedBy>Gorbenko</cp:lastModifiedBy>
  <cp:revision>31</cp:revision>
  <cp:lastPrinted>2019-11-07T06:31:00Z</cp:lastPrinted>
  <dcterms:created xsi:type="dcterms:W3CDTF">2019-11-07T06:07:00Z</dcterms:created>
  <dcterms:modified xsi:type="dcterms:W3CDTF">2020-12-16T07:51:00Z</dcterms:modified>
</cp:coreProperties>
</file>